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B67E" w14:textId="77777777" w:rsidR="000C0949" w:rsidRDefault="000C0949"/>
    <w:p w14:paraId="2E2ADE7C" w14:textId="77777777" w:rsidR="000C0949" w:rsidRDefault="000C0949"/>
    <w:p w14:paraId="3DA6054D" w14:textId="77777777" w:rsidR="000C0949" w:rsidRDefault="000C0949"/>
    <w:p w14:paraId="2526350A" w14:textId="77777777" w:rsidR="000C0949" w:rsidRDefault="000C0949"/>
    <w:p w14:paraId="45CD80D9" w14:textId="77777777" w:rsidR="000C0949" w:rsidRDefault="000C0949"/>
    <w:p w14:paraId="77D4D1DB" w14:textId="77777777" w:rsidR="000C0949" w:rsidRDefault="000C0949"/>
    <w:p w14:paraId="3A83B446" w14:textId="77777777" w:rsidR="000C0949" w:rsidRDefault="000C0949"/>
    <w:p w14:paraId="69A7A2B1" w14:textId="77777777" w:rsidR="000C0949" w:rsidRDefault="000C0949"/>
    <w:p w14:paraId="5F194228" w14:textId="77777777" w:rsidR="000C0949" w:rsidRDefault="000C0949"/>
    <w:p w14:paraId="670BDAE9" w14:textId="77777777" w:rsidR="000C0949" w:rsidRDefault="00000000">
      <w:pPr>
        <w:jc w:val="center"/>
        <w:rPr>
          <w:sz w:val="72"/>
          <w:szCs w:val="72"/>
        </w:rPr>
      </w:pPr>
      <w:r>
        <w:rPr>
          <w:sz w:val="72"/>
          <w:szCs w:val="72"/>
        </w:rPr>
        <w:t>Wolfgang Amadeus Mozart, Streichquartett C-Dur</w:t>
      </w:r>
    </w:p>
    <w:p w14:paraId="4CDA0971" w14:textId="77777777" w:rsidR="000C0949" w:rsidRDefault="000C0949">
      <w:pPr>
        <w:jc w:val="center"/>
      </w:pPr>
    </w:p>
    <w:p w14:paraId="63A903FF" w14:textId="77777777" w:rsidR="000C0949" w:rsidRDefault="000C0949">
      <w:pPr>
        <w:jc w:val="center"/>
      </w:pPr>
    </w:p>
    <w:p w14:paraId="660B4692" w14:textId="77777777" w:rsidR="000C0949" w:rsidRDefault="000C0949">
      <w:pPr>
        <w:jc w:val="center"/>
      </w:pPr>
    </w:p>
    <w:p w14:paraId="599F2F52" w14:textId="77777777" w:rsidR="000C0949" w:rsidRDefault="00000000">
      <w:pPr>
        <w:jc w:val="center"/>
        <w:rPr>
          <w:sz w:val="48"/>
          <w:szCs w:val="48"/>
        </w:rPr>
      </w:pPr>
      <w:r>
        <w:rPr>
          <w:sz w:val="48"/>
          <w:szCs w:val="48"/>
        </w:rPr>
        <w:t>Werkanalyse</w:t>
      </w:r>
    </w:p>
    <w:p w14:paraId="4AE7464A" w14:textId="77777777" w:rsidR="000C0949" w:rsidRDefault="000C0949"/>
    <w:p w14:paraId="25805522" w14:textId="77777777" w:rsidR="000C0949" w:rsidRDefault="000C0949"/>
    <w:p w14:paraId="474EC16F" w14:textId="77777777" w:rsidR="000C0949" w:rsidRDefault="000C0949"/>
    <w:p w14:paraId="335F8F20" w14:textId="77777777" w:rsidR="000C0949" w:rsidRDefault="00000000">
      <w:r>
        <w:t>Matrikel-Nummer 4711 0815.</w:t>
      </w:r>
    </w:p>
    <w:p w14:paraId="74028342" w14:textId="77777777" w:rsidR="000C0949" w:rsidRDefault="000C0949"/>
    <w:p w14:paraId="1F726381" w14:textId="77777777" w:rsidR="000C0949" w:rsidRDefault="00000000">
      <w:r>
        <w:t>11. Semester</w:t>
      </w:r>
    </w:p>
    <w:p w14:paraId="02600E54" w14:textId="77777777" w:rsidR="000C0949" w:rsidRDefault="000C0949"/>
    <w:p w14:paraId="3A12646A" w14:textId="77777777" w:rsidR="000C0949" w:rsidRDefault="00000000">
      <w:r>
        <w:t>Orchestermusik Triangel bei Prof. Lieschen Müller</w:t>
      </w:r>
    </w:p>
    <w:p w14:paraId="6EA2FD51" w14:textId="77777777" w:rsidR="000C0949" w:rsidRDefault="000C0949"/>
    <w:p w14:paraId="7DDCEFDA" w14:textId="77777777" w:rsidR="000C0949" w:rsidRDefault="00000000">
      <w:r>
        <w:t>lovelyviolin@hotmail.com</w:t>
      </w:r>
    </w:p>
    <w:p w14:paraId="1FEA7FE6" w14:textId="77777777" w:rsidR="000C0949" w:rsidRDefault="000C0949"/>
    <w:p w14:paraId="02395E38" w14:textId="77777777" w:rsidR="000C0949" w:rsidRDefault="00000000">
      <w:r>
        <w:t>31. März 2026</w:t>
      </w:r>
    </w:p>
    <w:p w14:paraId="6DE03EA4" w14:textId="77777777" w:rsidR="000C0949" w:rsidRDefault="000C0949"/>
    <w:p w14:paraId="4ED0118A" w14:textId="77777777" w:rsidR="000C0949" w:rsidRDefault="000C0949">
      <w:pPr>
        <w:rPr>
          <w:b/>
          <w:bCs/>
          <w:sz w:val="36"/>
          <w:szCs w:val="36"/>
        </w:rPr>
      </w:pPr>
    </w:p>
    <w:p w14:paraId="1F3DC48F" w14:textId="77777777" w:rsidR="000C0949" w:rsidRDefault="000C0949">
      <w:pPr>
        <w:rPr>
          <w:b/>
          <w:bCs/>
          <w:sz w:val="36"/>
          <w:szCs w:val="36"/>
        </w:rPr>
      </w:pPr>
    </w:p>
    <w:p w14:paraId="1FAA6B3B" w14:textId="77777777" w:rsidR="000C0949" w:rsidRDefault="000C0949">
      <w:pPr>
        <w:rPr>
          <w:b/>
          <w:bCs/>
          <w:sz w:val="36"/>
          <w:szCs w:val="36"/>
        </w:rPr>
      </w:pPr>
    </w:p>
    <w:p w14:paraId="67E082A2" w14:textId="77777777" w:rsidR="000C0949" w:rsidRDefault="000C0949">
      <w:pPr>
        <w:rPr>
          <w:b/>
          <w:bCs/>
          <w:sz w:val="36"/>
          <w:szCs w:val="36"/>
        </w:rPr>
      </w:pPr>
    </w:p>
    <w:p w14:paraId="2B0076A4" w14:textId="77777777" w:rsidR="000C0949" w:rsidRDefault="000C0949">
      <w:pPr>
        <w:rPr>
          <w:b/>
          <w:bCs/>
          <w:sz w:val="36"/>
          <w:szCs w:val="36"/>
        </w:rPr>
      </w:pPr>
    </w:p>
    <w:p w14:paraId="4BD439BC" w14:textId="77777777" w:rsidR="000C0949" w:rsidRDefault="000C0949">
      <w:pPr>
        <w:rPr>
          <w:b/>
          <w:bCs/>
          <w:sz w:val="36"/>
          <w:szCs w:val="36"/>
        </w:rPr>
      </w:pPr>
    </w:p>
    <w:p w14:paraId="27B7B811" w14:textId="77777777" w:rsidR="000C0949" w:rsidRDefault="000C0949">
      <w:pPr>
        <w:rPr>
          <w:b/>
          <w:bCs/>
          <w:sz w:val="36"/>
          <w:szCs w:val="36"/>
        </w:rPr>
      </w:pPr>
    </w:p>
    <w:p w14:paraId="4E1D24B0" w14:textId="77777777" w:rsidR="000C0949" w:rsidRDefault="000C0949">
      <w:pPr>
        <w:rPr>
          <w:b/>
          <w:bCs/>
          <w:sz w:val="36"/>
          <w:szCs w:val="36"/>
        </w:rPr>
      </w:pPr>
    </w:p>
    <w:p w14:paraId="4F155CD6" w14:textId="77777777" w:rsidR="000C0949" w:rsidRDefault="000C0949">
      <w:pPr>
        <w:rPr>
          <w:b/>
          <w:bCs/>
          <w:sz w:val="36"/>
          <w:szCs w:val="36"/>
        </w:rPr>
      </w:pPr>
    </w:p>
    <w:p w14:paraId="019762F9" w14:textId="77777777" w:rsidR="000C0949" w:rsidRDefault="000C0949">
      <w:pPr>
        <w:rPr>
          <w:b/>
          <w:bCs/>
          <w:sz w:val="36"/>
          <w:szCs w:val="36"/>
        </w:rPr>
      </w:pPr>
    </w:p>
    <w:p w14:paraId="27BCAD25" w14:textId="77777777" w:rsidR="000C0949" w:rsidRDefault="00000000">
      <w:pPr>
        <w:pStyle w:val="berschrift1"/>
        <w:numPr>
          <w:ilvl w:val="0"/>
          <w:numId w:val="0"/>
        </w:numPr>
      </w:pPr>
      <w:bookmarkStart w:id="0" w:name="__RefHeading___Toc285_2349819780"/>
      <w:bookmarkEnd w:id="0"/>
      <w:r>
        <w:lastRenderedPageBreak/>
        <w:t>Einleitung</w:t>
      </w:r>
    </w:p>
    <w:p w14:paraId="0C4B313F" w14:textId="77777777" w:rsidR="000C0949" w:rsidRDefault="00000000">
      <w:pPr>
        <w:pStyle w:val="Textkrper"/>
      </w:pPr>
      <w:r>
        <w:t xml:space="preserve">Wolfgang Amadeus Mozart (vollständiger Name Johannes Chrysostomus </w:t>
      </w:r>
      <w:proofErr w:type="spellStart"/>
      <w:r>
        <w:t>Wolfgangus</w:t>
      </w:r>
      <w:proofErr w:type="spellEnd"/>
      <w:r>
        <w:t xml:space="preserve"> Theophilus Mozart) (Salzburg, 27. Jänner 1756 – Wien, 5. Dezember 1791) war ein österreichischer Komponist, Pianist, Dirigent und Musikpädagoge und einer der Wiener Klassiker. Obwohl er nur 35 Jahre alt wurde, ist sein Werk weltweit bekannt, und er gilt als einer der größten Künstler der westlichen Musikgeschichte.</w:t>
      </w:r>
    </w:p>
    <w:p w14:paraId="3BAD03D5" w14:textId="77777777" w:rsidR="000C0949" w:rsidRDefault="00000000">
      <w:pPr>
        <w:pStyle w:val="Textkrper"/>
      </w:pPr>
      <w:r>
        <w:t>Sein musikalisches Talent zeigte sich früh; bereits mit sechs Jahren komponierte er seine</w:t>
      </w:r>
    </w:p>
    <w:p w14:paraId="7778DE93" w14:textId="77777777" w:rsidR="000C0949" w:rsidRDefault="00000000">
      <w:pPr>
        <w:pStyle w:val="Textkrper"/>
      </w:pPr>
      <w:r>
        <w:t xml:space="preserve"> ersten Werke. Mit elf </w:t>
      </w:r>
      <w:proofErr w:type="gramStart"/>
      <w:r>
        <w:t>Jahren  komponierte</w:t>
      </w:r>
      <w:proofErr w:type="gramEnd"/>
      <w:r>
        <w:t xml:space="preserve"> er eine komische Oper, was einen ganzen A-</w:t>
      </w:r>
    </w:p>
    <w:p w14:paraId="72FFADFA" w14:textId="77777777" w:rsidR="000C0949" w:rsidRDefault="00000000">
      <w:pPr>
        <w:pStyle w:val="Textkrper"/>
      </w:pPr>
      <w:proofErr w:type="spellStart"/>
      <w:r>
        <w:t>bend</w:t>
      </w:r>
      <w:proofErr w:type="spellEnd"/>
      <w:r>
        <w:t xml:space="preserve"> in </w:t>
      </w:r>
      <w:proofErr w:type="gramStart"/>
      <w:r>
        <w:t>Anspruch  nahm</w:t>
      </w:r>
      <w:proofErr w:type="gramEnd"/>
      <w:r>
        <w:t>, und mit vierzehn schrieb er seine erste Opernserie.</w:t>
      </w:r>
    </w:p>
    <w:p w14:paraId="55C24455" w14:textId="77777777" w:rsidR="000C0949" w:rsidRDefault="00000000">
      <w:pPr>
        <w:pStyle w:val="berschrift1"/>
        <w:numPr>
          <w:ilvl w:val="0"/>
          <w:numId w:val="0"/>
        </w:numPr>
      </w:pPr>
      <w:r>
        <w:t xml:space="preserve">Das </w:t>
      </w:r>
      <w:proofErr w:type="spellStart"/>
      <w:r>
        <w:t>Dissonanzenquartett</w:t>
      </w:r>
      <w:proofErr w:type="spellEnd"/>
    </w:p>
    <w:p w14:paraId="18C45C1B" w14:textId="77777777" w:rsidR="000C0949" w:rsidRDefault="00000000">
      <w:pPr>
        <w:pStyle w:val="Textkrper"/>
      </w:pPr>
      <w:r>
        <w:t xml:space="preserve">Das Streichquartett KV 465 entstand 1785 als sogenanntes „Haydn-Quartett“, die Mozart seinem verehrten Kollegen Joseph Haydn widmete. Unter diesen nimmt das </w:t>
      </w:r>
      <w:proofErr w:type="spellStart"/>
      <w:r>
        <w:t>Dissonanzenquartett</w:t>
      </w:r>
      <w:proofErr w:type="spellEnd"/>
      <w:r>
        <w:t xml:space="preserve"> eine Sonderstellung ein: Es beginnt mit einer harmonisch </w:t>
      </w:r>
      <w:proofErr w:type="gramStart"/>
      <w:r>
        <w:t>extrem gewagten</w:t>
      </w:r>
      <w:proofErr w:type="gramEnd"/>
      <w:r>
        <w:t xml:space="preserve"> Einleitung, die bis heute verblüfft und fasziniert. Zeitgenossen empfanden sie als „unklar“ oder „fehlerhaft“ – ein Klangeindruck, den Mozart bewusst erzeugte.</w:t>
      </w:r>
    </w:p>
    <w:p w14:paraId="400E2883" w14:textId="77777777" w:rsidR="000C0949" w:rsidRDefault="00000000">
      <w:r>
        <w:t>Die Satzfolge entspricht mit einer Ausnahme dem von Haydn für Streichquartette etablierten viersätzigen Standard:</w:t>
      </w:r>
    </w:p>
    <w:p w14:paraId="7A3505F9" w14:textId="77777777" w:rsidR="000C0949" w:rsidRDefault="00000000">
      <w:r>
        <w:t xml:space="preserve">    1. Adagio – Allegro</w:t>
      </w:r>
    </w:p>
    <w:p w14:paraId="5F33203C" w14:textId="77777777" w:rsidR="000C0949" w:rsidRDefault="00000000">
      <w:r>
        <w:t xml:space="preserve">    2. Andante cantabile</w:t>
      </w:r>
    </w:p>
    <w:p w14:paraId="47688486" w14:textId="77777777" w:rsidR="000C0949" w:rsidRDefault="00000000">
      <w:r>
        <w:t xml:space="preserve">    3. </w:t>
      </w:r>
      <w:proofErr w:type="spellStart"/>
      <w:r>
        <w:t>Menuetto</w:t>
      </w:r>
      <w:proofErr w:type="spellEnd"/>
      <w:r>
        <w:t xml:space="preserve"> – Trio</w:t>
      </w:r>
    </w:p>
    <w:p w14:paraId="0FB0E3A5" w14:textId="77777777" w:rsidR="000C0949" w:rsidRDefault="00000000">
      <w:r>
        <w:t>4. Allegro molto</w:t>
      </w:r>
    </w:p>
    <w:p w14:paraId="1019F80D" w14:textId="77777777" w:rsidR="000C0949" w:rsidRDefault="00000000">
      <w:r>
        <w:t>Abweichend von diesem Standard versah Mozart den ersten Satz mit einer langsamen Einleitung (Adagio), was bis dahin nur in der Orchestermusik üblich war.</w:t>
      </w:r>
    </w:p>
    <w:p w14:paraId="4F4DCCA9" w14:textId="77777777" w:rsidR="000C0949" w:rsidRDefault="00000000">
      <w:r>
        <w:t xml:space="preserve">Das </w:t>
      </w:r>
      <w:proofErr w:type="spellStart"/>
      <w:r>
        <w:t>Dissonanzenquartett</w:t>
      </w:r>
      <w:proofErr w:type="spellEnd"/>
      <w:r>
        <w:t xml:space="preserve"> im Besonderen wird heute zu den „steilsten Gipfeln europäischer Kammermusik überhaupt“ gezählt (Jürgen Dohm). Es wurde am 14. Januar 1785 vollendet und stellt das letzte der sechs zwischen 1782 und 1785 komponierten und Joseph Haydn gewidmeten Quartette dar (sogenannte „Haydn-Quartette“, KV 387, 421, 428, 458, 464, 465). Die Spieldauer beträgt 00:11:28.</w:t>
      </w:r>
    </w:p>
    <w:p w14:paraId="76B1433C" w14:textId="77777777" w:rsidR="000C0949" w:rsidRDefault="00000000">
      <w:pPr>
        <w:pStyle w:val="berschrift2"/>
      </w:pPr>
      <w:r>
        <w:t>Adagio – die berühmte „dissonante“ Einleitung</w:t>
      </w:r>
    </w:p>
    <w:p w14:paraId="096D5ED2" w14:textId="77777777" w:rsidR="000C0949" w:rsidRDefault="00000000">
      <w:pPr>
        <w:pStyle w:val="Textkrper"/>
      </w:pPr>
      <w:r>
        <w:t xml:space="preserve">Die langsame Einleitung ist eines der radikalsten Experimente der Klassik. Das 22-taktige Adagio steht im ¾ Takt. Die Tonart ist </w:t>
      </w:r>
      <w:proofErr w:type="spellStart"/>
      <w:r>
        <w:t>C-dur</w:t>
      </w:r>
      <w:proofErr w:type="spellEnd"/>
      <w:r>
        <w:t>. Es beginnt mit tiefen C-Tönen in Achtelnoten auf dem Cello. Die Bratsche setzt in As ein, die zweite Violine in Es. Die erste Violine erklingt in A und erzeugt so die anfängliche „Dissonanz“, die viele Hörer verwirrt hat. Die Spannung zwischen As und A ist ein strukturelles Merkmal des gesamten Quartetts. Das Adagio dient als thematische Einleitung der Komposition und führt die Hauptideen ein, die Mozart im weiteren Verlauf des Werkes entwickeln wird.</w:t>
      </w:r>
    </w:p>
    <w:p w14:paraId="43DB41BB" w14:textId="77777777" w:rsidR="000C0949" w:rsidRDefault="00000000">
      <w:pPr>
        <w:pStyle w:val="Textkrper"/>
      </w:pPr>
      <w:r>
        <w:t xml:space="preserve">Obwohl Mozart mit dem Klang der sechsten Stufe spielt, vermeidet er die Terz sorgfältig, um die tonale Ambivalenz zu wahren. Die Melodien in Viertelnoten führen zu Ganztonklängen. </w:t>
      </w:r>
      <w:r>
        <w:lastRenderedPageBreak/>
        <w:t>Das E wird nur als Nebenton verwendet, bis die erste Violine es auf dem ersten Schlag von Takt 14 spielt; die Stimme steigt dann aber unmittelbar auf dem folgenden Schlag zum Es ab.</w:t>
      </w:r>
    </w:p>
    <w:p w14:paraId="4D75798D" w14:textId="77777777" w:rsidR="000C0949" w:rsidRDefault="00000000">
      <w:pPr>
        <w:pStyle w:val="berschrift3"/>
      </w:pPr>
      <w:r>
        <w:t>Merkmale:</w:t>
      </w:r>
    </w:p>
    <w:p w14:paraId="2EC4EF2A" w14:textId="77777777" w:rsidR="000C0949" w:rsidRDefault="00000000">
      <w:pPr>
        <w:pStyle w:val="Textkrper"/>
        <w:numPr>
          <w:ilvl w:val="0"/>
          <w:numId w:val="2"/>
        </w:numPr>
        <w:tabs>
          <w:tab w:val="clear" w:pos="709"/>
          <w:tab w:val="left" w:pos="0"/>
        </w:tabs>
      </w:pPr>
      <w:r>
        <w:rPr>
          <w:b/>
        </w:rPr>
        <w:t>Chromatische Linienführung</w:t>
      </w:r>
      <w:r>
        <w:t xml:space="preserve"> in allen Stimmen.</w:t>
      </w:r>
    </w:p>
    <w:p w14:paraId="5417E909" w14:textId="77777777" w:rsidR="000C0949" w:rsidRDefault="00000000">
      <w:pPr>
        <w:pStyle w:val="Textkrper"/>
        <w:numPr>
          <w:ilvl w:val="0"/>
          <w:numId w:val="2"/>
        </w:numPr>
        <w:tabs>
          <w:tab w:val="clear" w:pos="709"/>
          <w:tab w:val="left" w:pos="0"/>
        </w:tabs>
      </w:pPr>
      <w:r>
        <w:rPr>
          <w:b/>
        </w:rPr>
        <w:t>Überlagerte Vorhalte</w:t>
      </w:r>
      <w:r>
        <w:t>, die sich scheinbar nicht funktional auflösen.</w:t>
      </w:r>
    </w:p>
    <w:p w14:paraId="3453E2C0" w14:textId="77777777" w:rsidR="000C0949" w:rsidRDefault="00000000">
      <w:pPr>
        <w:pStyle w:val="Textkrper"/>
        <w:numPr>
          <w:ilvl w:val="0"/>
          <w:numId w:val="2"/>
        </w:numPr>
        <w:tabs>
          <w:tab w:val="clear" w:pos="709"/>
          <w:tab w:val="left" w:pos="0"/>
        </w:tabs>
      </w:pPr>
      <w:r>
        <w:rPr>
          <w:b/>
        </w:rPr>
        <w:t>Ambivalente Tonalität</w:t>
      </w:r>
      <w:r>
        <w:t>: Obwohl das Werk in C-Dur steht, ist die Tonart anfangs kaum erkennbar.</w:t>
      </w:r>
    </w:p>
    <w:p w14:paraId="112EA97C" w14:textId="77777777" w:rsidR="000C0949" w:rsidRDefault="00000000">
      <w:pPr>
        <w:pStyle w:val="Textkrper"/>
        <w:numPr>
          <w:ilvl w:val="0"/>
          <w:numId w:val="2"/>
        </w:numPr>
        <w:tabs>
          <w:tab w:val="clear" w:pos="709"/>
          <w:tab w:val="left" w:pos="0"/>
        </w:tabs>
      </w:pPr>
      <w:r>
        <w:rPr>
          <w:b/>
        </w:rPr>
        <w:t>Textur</w:t>
      </w:r>
      <w:r>
        <w:t>: Jede Stimme führt ein eigenes Motiv, sodass ein polyphones Geflecht entsteht, das zeitweise wie frühe Atonalität wirkt.</w:t>
      </w:r>
    </w:p>
    <w:p w14:paraId="4628A355" w14:textId="77777777" w:rsidR="000C0949" w:rsidRDefault="00000000">
      <w:pPr>
        <w:pStyle w:val="Textkrper"/>
        <w:jc w:val="both"/>
      </w:pPr>
      <w:r>
        <w:t xml:space="preserve">Der Effekt ist </w:t>
      </w:r>
      <w:r>
        <w:rPr>
          <w:b/>
        </w:rPr>
        <w:t>bewusst destabilisiert</w:t>
      </w:r>
      <w:r>
        <w:t>, aber nie willkürlich – Mozart bereitet den Eintritt in das Allegro vor, indem er Spannung maximal auflädt.</w:t>
      </w:r>
    </w:p>
    <w:p w14:paraId="200ED0F1" w14:textId="77777777" w:rsidR="000C0949" w:rsidRDefault="00000000">
      <w:pPr>
        <w:pStyle w:val="berschrift2"/>
      </w:pPr>
      <w:r>
        <w:t>Die Analyse</w:t>
      </w:r>
    </w:p>
    <w:p w14:paraId="737277F4" w14:textId="77777777" w:rsidR="000C0949" w:rsidRDefault="00000000">
      <w:pPr>
        <w:pStyle w:val="Textkrper"/>
        <w:jc w:val="both"/>
      </w:pPr>
      <w:r>
        <w:t>Die Einleitung umfasst 22 Takte, danach beginnt das Allegro. Takte 1-4: Die berühmtesten Takte voller Dissonanzen, Vorhalte und Tonalitäts-Täuschungen.</w:t>
      </w:r>
    </w:p>
    <w:p w14:paraId="0970B3A5" w14:textId="77777777" w:rsidR="000C0949" w:rsidRDefault="00000000">
      <w:pPr>
        <w:pStyle w:val="Textkrper"/>
        <w:jc w:val="both"/>
        <w:rPr>
          <w:rFonts w:ascii="sans-serif" w:hAnsi="sans-serif"/>
          <w:color w:val="202122"/>
        </w:rPr>
      </w:pPr>
      <w:r>
        <w:rPr>
          <w:rFonts w:ascii="sans-serif" w:hAnsi="sans-serif"/>
          <w:color w:val="202122"/>
        </w:rPr>
        <w:t>Takt 1: 1. Violine: beginnt mit g–</w:t>
      </w:r>
      <w:proofErr w:type="spellStart"/>
      <w:r>
        <w:rPr>
          <w:rFonts w:ascii="sans-serif" w:hAnsi="sans-serif"/>
          <w:color w:val="202122"/>
        </w:rPr>
        <w:t>fis</w:t>
      </w:r>
      <w:proofErr w:type="spellEnd"/>
      <w:r>
        <w:rPr>
          <w:rFonts w:ascii="sans-serif" w:hAnsi="sans-serif"/>
          <w:color w:val="202122"/>
        </w:rPr>
        <w:t>–f → eine chromatisch absteigende Linie, vollkommen untypisch für einen Beginn in C-Dur.</w:t>
      </w:r>
    </w:p>
    <w:p w14:paraId="43A878EA" w14:textId="77777777" w:rsidR="000C0949" w:rsidRDefault="00000000">
      <w:pPr>
        <w:pStyle w:val="Textkrper"/>
        <w:rPr>
          <w:rFonts w:ascii="sans-serif" w:hAnsi="sans-serif"/>
          <w:color w:val="202122"/>
        </w:rPr>
      </w:pPr>
      <w:r>
        <w:rPr>
          <w:rFonts w:ascii="sans-serif" w:hAnsi="sans-serif"/>
          <w:color w:val="202122"/>
        </w:rPr>
        <w:t xml:space="preserve">    • Viola: </w:t>
      </w:r>
      <w:proofErr w:type="spellStart"/>
      <w:r>
        <w:rPr>
          <w:rFonts w:ascii="sans-serif" w:hAnsi="sans-serif"/>
          <w:color w:val="202122"/>
        </w:rPr>
        <w:t>fis</w:t>
      </w:r>
      <w:proofErr w:type="spellEnd"/>
      <w:r>
        <w:rPr>
          <w:rFonts w:ascii="sans-serif" w:hAnsi="sans-serif"/>
          <w:color w:val="202122"/>
        </w:rPr>
        <w:t xml:space="preserve"> unterlegt → Tritonus zum g der 1. Violine.</w:t>
      </w:r>
    </w:p>
    <w:p w14:paraId="313376C9" w14:textId="77777777" w:rsidR="000C0949" w:rsidRDefault="00000000">
      <w:pPr>
        <w:pStyle w:val="Textkrper"/>
        <w:rPr>
          <w:rFonts w:ascii="sans-serif" w:hAnsi="sans-serif"/>
          <w:color w:val="202122"/>
        </w:rPr>
      </w:pPr>
      <w:r>
        <w:rPr>
          <w:rFonts w:ascii="sans-serif" w:hAnsi="sans-serif"/>
          <w:color w:val="202122"/>
        </w:rPr>
        <w:t xml:space="preserve">    • Cello: hält ein C, aber ohne klare Funktion, weil darüber kaum tonale Bezüge entstehen.</w:t>
      </w:r>
    </w:p>
    <w:p w14:paraId="1E60C554" w14:textId="77777777" w:rsidR="000C0949" w:rsidRDefault="00000000">
      <w:pPr>
        <w:pStyle w:val="Textkrper"/>
        <w:rPr>
          <w:rFonts w:ascii="sans-serif" w:hAnsi="sans-serif"/>
          <w:color w:val="202122"/>
        </w:rPr>
      </w:pPr>
      <w:r>
        <w:rPr>
          <w:rFonts w:ascii="sans-serif" w:hAnsi="sans-serif"/>
          <w:color w:val="202122"/>
        </w:rPr>
        <w:t xml:space="preserve">      → Eindruck: schwebend, tonal unbestimmt, fast “atonal” wirkend.</w:t>
      </w:r>
    </w:p>
    <w:p w14:paraId="017EE5DC" w14:textId="77777777" w:rsidR="000C0949" w:rsidRDefault="00000000">
      <w:pPr>
        <w:pStyle w:val="Textkrper"/>
        <w:rPr>
          <w:rFonts w:ascii="sans-serif" w:hAnsi="sans-serif"/>
          <w:color w:val="202122"/>
        </w:rPr>
      </w:pPr>
      <w:r>
        <w:rPr>
          <w:rFonts w:ascii="sans-serif" w:hAnsi="sans-serif"/>
          <w:color w:val="202122"/>
        </w:rPr>
        <w:t>Takt 2</w:t>
      </w:r>
    </w:p>
    <w:p w14:paraId="7C44E131" w14:textId="77777777" w:rsidR="000C0949" w:rsidRDefault="00000000">
      <w:pPr>
        <w:pStyle w:val="Textkrper"/>
        <w:rPr>
          <w:rFonts w:ascii="sans-serif" w:hAnsi="sans-serif"/>
          <w:color w:val="202122"/>
        </w:rPr>
      </w:pPr>
      <w:r>
        <w:rPr>
          <w:rFonts w:ascii="sans-serif" w:hAnsi="sans-serif"/>
          <w:color w:val="202122"/>
        </w:rPr>
        <w:t xml:space="preserve">    • 2. Violine: setzt eine neue Linie an: es–d–des (wieder Chromatik).</w:t>
      </w:r>
    </w:p>
    <w:p w14:paraId="797FFE73" w14:textId="77777777" w:rsidR="000C0949" w:rsidRDefault="00000000">
      <w:pPr>
        <w:pStyle w:val="Textkrper"/>
        <w:rPr>
          <w:rFonts w:ascii="sans-serif" w:hAnsi="sans-serif"/>
          <w:color w:val="202122"/>
        </w:rPr>
      </w:pPr>
      <w:r>
        <w:rPr>
          <w:rFonts w:ascii="sans-serif" w:hAnsi="sans-serif"/>
          <w:color w:val="202122"/>
        </w:rPr>
        <w:t xml:space="preserve">    • Viola: legt ein g darunter → leichte Stabilisierung, aber immer noch unklar.</w:t>
      </w:r>
    </w:p>
    <w:p w14:paraId="3E516B80" w14:textId="77777777" w:rsidR="000C0949" w:rsidRDefault="00000000">
      <w:pPr>
        <w:pStyle w:val="Textkrper"/>
        <w:rPr>
          <w:rFonts w:ascii="sans-serif" w:hAnsi="sans-serif"/>
          <w:color w:val="202122"/>
        </w:rPr>
      </w:pPr>
      <w:r>
        <w:rPr>
          <w:rFonts w:ascii="sans-serif" w:hAnsi="sans-serif"/>
          <w:color w:val="202122"/>
        </w:rPr>
        <w:t xml:space="preserve">    • Harmonisch entsteht eine Art übermäßiger Akkord mit parallelen chromatischen Bewegungen.</w:t>
      </w:r>
    </w:p>
    <w:p w14:paraId="5495F2BA" w14:textId="77777777" w:rsidR="000C0949" w:rsidRDefault="00000000">
      <w:pPr>
        <w:pStyle w:val="Textkrper"/>
        <w:rPr>
          <w:rFonts w:ascii="sans-serif" w:hAnsi="sans-serif"/>
          <w:color w:val="202122"/>
        </w:rPr>
      </w:pPr>
      <w:r>
        <w:rPr>
          <w:rFonts w:ascii="sans-serif" w:hAnsi="sans-serif"/>
          <w:color w:val="202122"/>
        </w:rPr>
        <w:t xml:space="preserve">      → Mozart erhöht die Spannung und verwischt weiter das tonale Zentrum.</w:t>
      </w:r>
    </w:p>
    <w:p w14:paraId="178DB29F" w14:textId="77777777" w:rsidR="000C0949" w:rsidRDefault="00000000">
      <w:pPr>
        <w:pStyle w:val="Textkrper"/>
        <w:rPr>
          <w:rFonts w:ascii="sans-serif" w:hAnsi="sans-serif"/>
          <w:color w:val="202122"/>
        </w:rPr>
      </w:pPr>
      <w:r>
        <w:rPr>
          <w:rFonts w:ascii="sans-serif" w:hAnsi="sans-serif"/>
          <w:color w:val="202122"/>
        </w:rPr>
        <w:t>Takt 3</w:t>
      </w:r>
    </w:p>
    <w:p w14:paraId="320A4A90" w14:textId="77777777" w:rsidR="000C0949" w:rsidRDefault="00000000">
      <w:pPr>
        <w:pStyle w:val="Textkrper"/>
        <w:rPr>
          <w:rFonts w:ascii="sans-serif" w:hAnsi="sans-serif"/>
          <w:color w:val="202122"/>
        </w:rPr>
      </w:pPr>
      <w:r>
        <w:rPr>
          <w:rFonts w:ascii="sans-serif" w:hAnsi="sans-serif"/>
          <w:color w:val="202122"/>
        </w:rPr>
        <w:t xml:space="preserve">    • Oberstimmen: chromatische Gegenbewegung.</w:t>
      </w:r>
    </w:p>
    <w:p w14:paraId="4FDB571F" w14:textId="77777777" w:rsidR="000C0949" w:rsidRDefault="00000000">
      <w:pPr>
        <w:pStyle w:val="Textkrper"/>
        <w:rPr>
          <w:rFonts w:ascii="sans-serif" w:hAnsi="sans-serif"/>
          <w:color w:val="202122"/>
        </w:rPr>
      </w:pPr>
      <w:r>
        <w:rPr>
          <w:rFonts w:ascii="sans-serif" w:hAnsi="sans-serif"/>
          <w:color w:val="202122"/>
        </w:rPr>
        <w:t xml:space="preserve">    • 1. Violine: a–</w:t>
      </w:r>
      <w:proofErr w:type="spellStart"/>
      <w:r>
        <w:rPr>
          <w:rFonts w:ascii="sans-serif" w:hAnsi="sans-serif"/>
          <w:color w:val="202122"/>
        </w:rPr>
        <w:t>as</w:t>
      </w:r>
      <w:proofErr w:type="spellEnd"/>
      <w:r>
        <w:rPr>
          <w:rFonts w:ascii="sans-serif" w:hAnsi="sans-serif"/>
          <w:color w:val="202122"/>
        </w:rPr>
        <w:t>–g</w:t>
      </w:r>
    </w:p>
    <w:p w14:paraId="2CAA0DD0" w14:textId="77777777" w:rsidR="000C0949" w:rsidRDefault="00000000">
      <w:pPr>
        <w:pStyle w:val="Textkrper"/>
        <w:rPr>
          <w:rFonts w:ascii="sans-serif" w:hAnsi="sans-serif"/>
          <w:color w:val="202122"/>
        </w:rPr>
      </w:pPr>
      <w:r>
        <w:rPr>
          <w:rFonts w:ascii="sans-serif" w:hAnsi="sans-serif"/>
          <w:color w:val="202122"/>
        </w:rPr>
        <w:t xml:space="preserve">    • 2. Violine: cis–c–h</w:t>
      </w:r>
    </w:p>
    <w:p w14:paraId="12E0BE54" w14:textId="77777777" w:rsidR="000C0949" w:rsidRDefault="00000000">
      <w:pPr>
        <w:pStyle w:val="Textkrper"/>
        <w:rPr>
          <w:rFonts w:ascii="sans-serif" w:hAnsi="sans-serif"/>
          <w:color w:val="202122"/>
        </w:rPr>
      </w:pPr>
      <w:r>
        <w:rPr>
          <w:rFonts w:ascii="sans-serif" w:hAnsi="sans-serif"/>
          <w:color w:val="202122"/>
        </w:rPr>
        <w:t xml:space="preserve">    • Diese Kombination erzeugt schraffierte Dissonanzen (kleine Sekunden + </w:t>
      </w:r>
      <w:proofErr w:type="spellStart"/>
      <w:r>
        <w:rPr>
          <w:rFonts w:ascii="sans-serif" w:hAnsi="sans-serif"/>
          <w:color w:val="202122"/>
        </w:rPr>
        <w:t>Tritoni</w:t>
      </w:r>
      <w:proofErr w:type="spellEnd"/>
      <w:r>
        <w:rPr>
          <w:rFonts w:ascii="sans-serif" w:hAnsi="sans-serif"/>
          <w:color w:val="202122"/>
        </w:rPr>
        <w:t>).</w:t>
      </w:r>
    </w:p>
    <w:p w14:paraId="52F26738" w14:textId="77777777" w:rsidR="000C0949" w:rsidRDefault="00000000">
      <w:pPr>
        <w:pStyle w:val="Textkrper"/>
        <w:rPr>
          <w:rFonts w:ascii="sans-serif" w:hAnsi="sans-serif"/>
          <w:color w:val="202122"/>
        </w:rPr>
      </w:pPr>
      <w:r>
        <w:rPr>
          <w:rFonts w:ascii="sans-serif" w:hAnsi="sans-serif"/>
          <w:color w:val="202122"/>
        </w:rPr>
        <w:t xml:space="preserve">      Der Klang wirkt bewusst “chaotisch”, aber die Gegenbewegung ist streng kontrapunktisch.</w:t>
      </w:r>
    </w:p>
    <w:p w14:paraId="386EACDB" w14:textId="77777777" w:rsidR="000C0949" w:rsidRDefault="00000000">
      <w:pPr>
        <w:pStyle w:val="Textkrper"/>
        <w:rPr>
          <w:rFonts w:ascii="sans-serif" w:hAnsi="sans-serif"/>
          <w:color w:val="202122"/>
        </w:rPr>
      </w:pPr>
      <w:r>
        <w:rPr>
          <w:rFonts w:ascii="sans-serif" w:hAnsi="sans-serif"/>
          <w:color w:val="202122"/>
        </w:rPr>
        <w:lastRenderedPageBreak/>
        <w:t>Takt 4</w:t>
      </w:r>
    </w:p>
    <w:p w14:paraId="08EA1B6A" w14:textId="77777777" w:rsidR="000C0949" w:rsidRDefault="00000000">
      <w:pPr>
        <w:pStyle w:val="Textkrper"/>
        <w:rPr>
          <w:rFonts w:ascii="sans-serif" w:hAnsi="sans-serif"/>
          <w:color w:val="202122"/>
        </w:rPr>
      </w:pPr>
      <w:r>
        <w:rPr>
          <w:rFonts w:ascii="sans-serif" w:hAnsi="sans-serif"/>
          <w:color w:val="202122"/>
        </w:rPr>
        <w:t xml:space="preserve">    • Die Stimmen beginnen, gemeinsame </w:t>
      </w:r>
      <w:proofErr w:type="spellStart"/>
      <w:r>
        <w:rPr>
          <w:rFonts w:ascii="sans-serif" w:hAnsi="sans-serif"/>
          <w:color w:val="202122"/>
        </w:rPr>
        <w:t>Zieltöne</w:t>
      </w:r>
      <w:proofErr w:type="spellEnd"/>
      <w:r>
        <w:rPr>
          <w:rFonts w:ascii="sans-serif" w:hAnsi="sans-serif"/>
          <w:color w:val="202122"/>
        </w:rPr>
        <w:t xml:space="preserve"> anzusteuern.</w:t>
      </w:r>
    </w:p>
    <w:p w14:paraId="182A5A6C" w14:textId="77777777" w:rsidR="000C0949" w:rsidRDefault="00000000">
      <w:pPr>
        <w:pStyle w:val="Textkrper"/>
        <w:rPr>
          <w:rFonts w:ascii="sans-serif" w:hAnsi="sans-serif"/>
          <w:color w:val="202122"/>
        </w:rPr>
      </w:pPr>
      <w:r>
        <w:rPr>
          <w:rFonts w:ascii="sans-serif" w:hAnsi="sans-serif"/>
          <w:color w:val="202122"/>
        </w:rPr>
        <w:t xml:space="preserve">    • Eine Art „Sammeln“ der Linien findet statt, aber die Harmonie ist weiterhin absichtlich unlesbar.</w:t>
      </w:r>
    </w:p>
    <w:p w14:paraId="2BDB9B75" w14:textId="77777777" w:rsidR="000C0949" w:rsidRDefault="00000000">
      <w:pPr>
        <w:pStyle w:val="Textkrper"/>
        <w:rPr>
          <w:rFonts w:ascii="sans-serif" w:hAnsi="sans-serif"/>
          <w:color w:val="202122"/>
        </w:rPr>
      </w:pPr>
      <w:r>
        <w:rPr>
          <w:rFonts w:ascii="sans-serif" w:hAnsi="sans-serif"/>
          <w:color w:val="202122"/>
        </w:rPr>
        <w:t>Takte 5–8: Erste tonale Orientierung, aber weiterhin instabil</w:t>
      </w:r>
    </w:p>
    <w:p w14:paraId="22E79027" w14:textId="77777777" w:rsidR="000C0949" w:rsidRDefault="00000000">
      <w:pPr>
        <w:pStyle w:val="Textkrper"/>
        <w:rPr>
          <w:rFonts w:ascii="sans-serif" w:hAnsi="sans-serif"/>
          <w:color w:val="202122"/>
        </w:rPr>
      </w:pPr>
      <w:r>
        <w:rPr>
          <w:rFonts w:ascii="sans-serif" w:hAnsi="sans-serif"/>
          <w:color w:val="202122"/>
        </w:rPr>
        <w:t>Takt 5</w:t>
      </w:r>
    </w:p>
    <w:p w14:paraId="2891E7EF" w14:textId="77777777" w:rsidR="000C0949" w:rsidRDefault="00000000">
      <w:pPr>
        <w:pStyle w:val="Textkrper"/>
        <w:rPr>
          <w:rFonts w:ascii="sans-serif" w:hAnsi="sans-serif"/>
          <w:color w:val="202122"/>
        </w:rPr>
      </w:pPr>
      <w:r>
        <w:rPr>
          <w:rFonts w:ascii="sans-serif" w:hAnsi="sans-serif"/>
          <w:color w:val="202122"/>
        </w:rPr>
        <w:t xml:space="preserve">    • Plötzliche Annäherung an F-Dur (IV von C-Dur).</w:t>
      </w:r>
    </w:p>
    <w:p w14:paraId="007B8568" w14:textId="77777777" w:rsidR="000C0949" w:rsidRDefault="00000000">
      <w:pPr>
        <w:pStyle w:val="Textkrper"/>
        <w:rPr>
          <w:rFonts w:ascii="sans-serif" w:hAnsi="sans-serif"/>
          <w:color w:val="202122"/>
        </w:rPr>
      </w:pPr>
      <w:r>
        <w:rPr>
          <w:rFonts w:ascii="sans-serif" w:hAnsi="sans-serif"/>
          <w:color w:val="202122"/>
        </w:rPr>
        <w:t xml:space="preserve">    • 1. Violine spielt a–g → könnte auf eine Dominantauflösung hindeuten, aber die Begleitstimmen verhindern das.</w:t>
      </w:r>
    </w:p>
    <w:p w14:paraId="1DB9A87F" w14:textId="77777777" w:rsidR="000C0949" w:rsidRDefault="00000000">
      <w:pPr>
        <w:pStyle w:val="Textkrper"/>
        <w:rPr>
          <w:rFonts w:ascii="sans-serif" w:hAnsi="sans-serif"/>
          <w:color w:val="202122"/>
        </w:rPr>
      </w:pPr>
      <w:r>
        <w:rPr>
          <w:rFonts w:ascii="sans-serif" w:hAnsi="sans-serif"/>
          <w:color w:val="202122"/>
        </w:rPr>
        <w:t xml:space="preserve">      → Mozart spielt mit Schein-Identitäten von Tonarten.</w:t>
      </w:r>
    </w:p>
    <w:p w14:paraId="7681CF13" w14:textId="77777777" w:rsidR="000C0949" w:rsidRDefault="00000000">
      <w:pPr>
        <w:pStyle w:val="Textkrper"/>
        <w:rPr>
          <w:rFonts w:ascii="sans-serif" w:hAnsi="sans-serif"/>
          <w:color w:val="202122"/>
        </w:rPr>
      </w:pPr>
      <w:r>
        <w:rPr>
          <w:rFonts w:ascii="sans-serif" w:hAnsi="sans-serif"/>
          <w:color w:val="202122"/>
        </w:rPr>
        <w:t>Takt 6</w:t>
      </w:r>
    </w:p>
    <w:p w14:paraId="6CF2076B" w14:textId="77777777" w:rsidR="000C0949" w:rsidRDefault="00000000">
      <w:pPr>
        <w:pStyle w:val="Textkrper"/>
        <w:rPr>
          <w:rFonts w:ascii="sans-serif" w:hAnsi="sans-serif"/>
          <w:color w:val="202122"/>
        </w:rPr>
      </w:pPr>
      <w:r>
        <w:rPr>
          <w:rFonts w:ascii="sans-serif" w:hAnsi="sans-serif"/>
          <w:color w:val="202122"/>
        </w:rPr>
        <w:t xml:space="preserve">    • Cello: H → ein starker </w:t>
      </w:r>
      <w:proofErr w:type="spellStart"/>
      <w:r>
        <w:rPr>
          <w:rFonts w:ascii="sans-serif" w:hAnsi="sans-serif"/>
          <w:color w:val="202122"/>
        </w:rPr>
        <w:t>Fremdton</w:t>
      </w:r>
      <w:proofErr w:type="spellEnd"/>
      <w:r>
        <w:rPr>
          <w:rFonts w:ascii="sans-serif" w:hAnsi="sans-serif"/>
          <w:color w:val="202122"/>
        </w:rPr>
        <w:t xml:space="preserve"> im Kontext.</w:t>
      </w:r>
    </w:p>
    <w:p w14:paraId="1C139187" w14:textId="77777777" w:rsidR="000C0949" w:rsidRDefault="00000000">
      <w:pPr>
        <w:pStyle w:val="Textkrper"/>
        <w:rPr>
          <w:rFonts w:ascii="sans-serif" w:hAnsi="sans-serif"/>
          <w:color w:val="202122"/>
        </w:rPr>
      </w:pPr>
      <w:r>
        <w:rPr>
          <w:rFonts w:ascii="sans-serif" w:hAnsi="sans-serif"/>
          <w:color w:val="202122"/>
        </w:rPr>
        <w:t xml:space="preserve">    • Dieser einzelne Ton verschiebt alles Richtung G-Dur/E-Moll, was aber sofort wieder unterlaufen wird.</w:t>
      </w:r>
    </w:p>
    <w:p w14:paraId="35C2B30C" w14:textId="77777777" w:rsidR="000C0949" w:rsidRDefault="00000000">
      <w:pPr>
        <w:pStyle w:val="Textkrper"/>
        <w:rPr>
          <w:rFonts w:ascii="sans-serif" w:hAnsi="sans-serif"/>
          <w:color w:val="202122"/>
        </w:rPr>
      </w:pPr>
      <w:r>
        <w:rPr>
          <w:rFonts w:ascii="sans-serif" w:hAnsi="sans-serif"/>
          <w:color w:val="202122"/>
        </w:rPr>
        <w:t xml:space="preserve">      Der H-Ton ist einer der Gründe, warum Zeitgenossen von „komischen Fehlern“ sprachen.</w:t>
      </w:r>
    </w:p>
    <w:p w14:paraId="095BA662" w14:textId="77777777" w:rsidR="000C0949" w:rsidRDefault="00000000">
      <w:pPr>
        <w:pStyle w:val="Textkrper"/>
        <w:rPr>
          <w:rFonts w:ascii="sans-serif" w:hAnsi="sans-serif"/>
          <w:color w:val="202122"/>
        </w:rPr>
      </w:pPr>
      <w:r>
        <w:rPr>
          <w:rFonts w:ascii="sans-serif" w:hAnsi="sans-serif"/>
          <w:color w:val="202122"/>
        </w:rPr>
        <w:t>Takt 7</w:t>
      </w:r>
    </w:p>
    <w:p w14:paraId="1C0ABAF8" w14:textId="77777777" w:rsidR="000C0949" w:rsidRDefault="00000000">
      <w:pPr>
        <w:pStyle w:val="Textkrper"/>
        <w:rPr>
          <w:rFonts w:ascii="sans-serif" w:hAnsi="sans-serif"/>
          <w:color w:val="202122"/>
        </w:rPr>
      </w:pPr>
      <w:r>
        <w:rPr>
          <w:rFonts w:ascii="sans-serif" w:hAnsi="sans-serif"/>
          <w:color w:val="202122"/>
        </w:rPr>
        <w:t xml:space="preserve">    • Die Chromatik setzt wieder ein.</w:t>
      </w:r>
    </w:p>
    <w:p w14:paraId="62B38CDD" w14:textId="77777777" w:rsidR="000C0949" w:rsidRDefault="00000000">
      <w:pPr>
        <w:pStyle w:val="Textkrper"/>
        <w:rPr>
          <w:rFonts w:ascii="sans-serif" w:hAnsi="sans-serif"/>
          <w:color w:val="202122"/>
        </w:rPr>
      </w:pPr>
      <w:r>
        <w:rPr>
          <w:rFonts w:ascii="sans-serif" w:hAnsi="sans-serif"/>
          <w:color w:val="202122"/>
        </w:rPr>
        <w:t xml:space="preserve">    • Alle Stimmen bewegen sich eng, teilweise in Halbtonschritten.</w:t>
      </w:r>
    </w:p>
    <w:p w14:paraId="1D2FF326" w14:textId="77777777" w:rsidR="000C0949" w:rsidRDefault="00000000">
      <w:pPr>
        <w:pStyle w:val="Textkrper"/>
        <w:rPr>
          <w:rFonts w:ascii="sans-serif" w:hAnsi="sans-serif"/>
          <w:color w:val="202122"/>
        </w:rPr>
      </w:pPr>
      <w:r>
        <w:rPr>
          <w:rFonts w:ascii="sans-serif" w:hAnsi="sans-serif"/>
          <w:color w:val="202122"/>
        </w:rPr>
        <w:t xml:space="preserve">    • Harmonie: ein Mischungsklang zwischen vermindertem Septakkord und übermäßiger Struktur.</w:t>
      </w:r>
    </w:p>
    <w:p w14:paraId="538FABC1" w14:textId="77777777" w:rsidR="000C0949" w:rsidRDefault="00000000">
      <w:pPr>
        <w:pStyle w:val="Textkrper"/>
        <w:rPr>
          <w:rFonts w:ascii="sans-serif" w:hAnsi="sans-serif"/>
          <w:color w:val="202122"/>
        </w:rPr>
      </w:pPr>
      <w:r>
        <w:rPr>
          <w:rFonts w:ascii="sans-serif" w:hAnsi="sans-serif"/>
          <w:color w:val="202122"/>
        </w:rPr>
        <w:t xml:space="preserve">      Der Aufbau wirkt wie ein langes Crescendo der Spannung.</w:t>
      </w:r>
    </w:p>
    <w:p w14:paraId="49BCF8BC" w14:textId="77777777" w:rsidR="000C0949" w:rsidRDefault="00000000">
      <w:pPr>
        <w:pStyle w:val="Textkrper"/>
        <w:rPr>
          <w:rFonts w:ascii="sans-serif" w:hAnsi="sans-serif"/>
          <w:color w:val="202122"/>
        </w:rPr>
      </w:pPr>
      <w:r>
        <w:rPr>
          <w:rFonts w:ascii="sans-serif" w:hAnsi="sans-serif"/>
          <w:color w:val="202122"/>
        </w:rPr>
        <w:t>Takt 8</w:t>
      </w:r>
    </w:p>
    <w:p w14:paraId="719F142B" w14:textId="77777777" w:rsidR="000C0949" w:rsidRDefault="00000000">
      <w:pPr>
        <w:pStyle w:val="Textkrper"/>
        <w:rPr>
          <w:rFonts w:ascii="sans-serif" w:hAnsi="sans-serif"/>
          <w:color w:val="202122"/>
        </w:rPr>
      </w:pPr>
      <w:r>
        <w:rPr>
          <w:rFonts w:ascii="sans-serif" w:hAnsi="sans-serif"/>
          <w:color w:val="202122"/>
        </w:rPr>
        <w:t xml:space="preserve">    • Erster echter Ruhepunkt: Mozart lässt ein G im Cellogrund erklingen.</w:t>
      </w:r>
    </w:p>
    <w:p w14:paraId="7ED5A795" w14:textId="77777777" w:rsidR="000C0949" w:rsidRDefault="00000000">
      <w:pPr>
        <w:pStyle w:val="Textkrper"/>
        <w:rPr>
          <w:rFonts w:ascii="sans-serif" w:hAnsi="sans-serif"/>
          <w:color w:val="202122"/>
        </w:rPr>
      </w:pPr>
      <w:r>
        <w:rPr>
          <w:rFonts w:ascii="sans-serif" w:hAnsi="sans-serif"/>
          <w:color w:val="202122"/>
        </w:rPr>
        <w:t xml:space="preserve">    • Über diesem entstehen bereits klarere Intervallbindungen.</w:t>
      </w:r>
    </w:p>
    <w:p w14:paraId="658B09F8" w14:textId="77777777" w:rsidR="000C0949" w:rsidRDefault="00000000">
      <w:pPr>
        <w:pStyle w:val="Textkrper"/>
        <w:rPr>
          <w:rFonts w:ascii="sans-serif" w:hAnsi="sans-serif"/>
          <w:color w:val="202122"/>
        </w:rPr>
      </w:pPr>
      <w:r>
        <w:rPr>
          <w:rFonts w:ascii="sans-serif" w:hAnsi="sans-serif"/>
          <w:color w:val="202122"/>
        </w:rPr>
        <w:t xml:space="preserve">      → Noch nicht C-Dur, aber ein erster „Fels in der Brandung“.</w:t>
      </w:r>
    </w:p>
    <w:p w14:paraId="220A5F43" w14:textId="77777777" w:rsidR="000C0949" w:rsidRDefault="00000000">
      <w:pPr>
        <w:pStyle w:val="Textkrper"/>
        <w:rPr>
          <w:rFonts w:ascii="sans-serif" w:hAnsi="sans-serif"/>
          <w:color w:val="202122"/>
        </w:rPr>
      </w:pPr>
      <w:r>
        <w:rPr>
          <w:rFonts w:ascii="sans-serif" w:hAnsi="sans-serif"/>
          <w:color w:val="202122"/>
        </w:rPr>
        <w:t>Takte 9–14: Zunehmende Ordnung, Vorbereitung auf C-Dur</w:t>
      </w:r>
    </w:p>
    <w:p w14:paraId="02F563F6" w14:textId="77777777" w:rsidR="000C0949" w:rsidRDefault="00000000">
      <w:pPr>
        <w:pStyle w:val="Textkrper"/>
        <w:rPr>
          <w:rFonts w:ascii="sans-serif" w:hAnsi="sans-serif"/>
          <w:color w:val="202122"/>
        </w:rPr>
      </w:pPr>
      <w:r>
        <w:rPr>
          <w:rFonts w:ascii="sans-serif" w:hAnsi="sans-serif"/>
          <w:color w:val="202122"/>
        </w:rPr>
        <w:t>Takt 9</w:t>
      </w:r>
    </w:p>
    <w:p w14:paraId="1B0886F2" w14:textId="77777777" w:rsidR="000C0949" w:rsidRDefault="00000000">
      <w:pPr>
        <w:pStyle w:val="Textkrper"/>
        <w:rPr>
          <w:rFonts w:ascii="sans-serif" w:hAnsi="sans-serif"/>
          <w:color w:val="202122"/>
        </w:rPr>
      </w:pPr>
      <w:r>
        <w:rPr>
          <w:rFonts w:ascii="sans-serif" w:hAnsi="sans-serif"/>
          <w:color w:val="202122"/>
        </w:rPr>
        <w:t xml:space="preserve">    • Die Stimmen beginnen, regelmäßiger zu phrasieren.</w:t>
      </w:r>
    </w:p>
    <w:p w14:paraId="312DBCB2" w14:textId="77777777" w:rsidR="000C0949" w:rsidRDefault="00000000">
      <w:pPr>
        <w:pStyle w:val="Textkrper"/>
        <w:rPr>
          <w:rFonts w:ascii="sans-serif" w:hAnsi="sans-serif"/>
          <w:color w:val="202122"/>
        </w:rPr>
      </w:pPr>
      <w:r>
        <w:rPr>
          <w:rFonts w:ascii="sans-serif" w:hAnsi="sans-serif"/>
          <w:color w:val="202122"/>
        </w:rPr>
        <w:t xml:space="preserve">    • Neues Motiv der Oberstimme, weniger chromatisch.</w:t>
      </w:r>
    </w:p>
    <w:p w14:paraId="42ACCDC8" w14:textId="77777777" w:rsidR="000C0949" w:rsidRDefault="00000000">
      <w:pPr>
        <w:pStyle w:val="Textkrper"/>
        <w:rPr>
          <w:rFonts w:ascii="sans-serif" w:hAnsi="sans-serif"/>
          <w:color w:val="202122"/>
        </w:rPr>
      </w:pPr>
      <w:r>
        <w:rPr>
          <w:rFonts w:ascii="sans-serif" w:hAnsi="sans-serif"/>
          <w:color w:val="202122"/>
        </w:rPr>
        <w:t xml:space="preserve">      Zeichen der „Ordnung“, die langsam einsetzt.</w:t>
      </w:r>
    </w:p>
    <w:p w14:paraId="7A5F58AE" w14:textId="77777777" w:rsidR="000C0949" w:rsidRDefault="00000000">
      <w:pPr>
        <w:pStyle w:val="Textkrper"/>
        <w:rPr>
          <w:rFonts w:ascii="sans-serif" w:hAnsi="sans-serif"/>
          <w:color w:val="202122"/>
        </w:rPr>
      </w:pPr>
      <w:r>
        <w:rPr>
          <w:rFonts w:ascii="sans-serif" w:hAnsi="sans-serif"/>
          <w:color w:val="202122"/>
        </w:rPr>
        <w:t>Takt 10–11</w:t>
      </w:r>
    </w:p>
    <w:p w14:paraId="36DA020C" w14:textId="77777777" w:rsidR="000C0949" w:rsidRDefault="00000000">
      <w:pPr>
        <w:pStyle w:val="Textkrper"/>
        <w:rPr>
          <w:rFonts w:ascii="sans-serif" w:hAnsi="sans-serif"/>
          <w:color w:val="202122"/>
        </w:rPr>
      </w:pPr>
      <w:r>
        <w:rPr>
          <w:rFonts w:ascii="sans-serif" w:hAnsi="sans-serif"/>
          <w:color w:val="202122"/>
        </w:rPr>
        <w:t xml:space="preserve">    • Stärkere Orientierung an </w:t>
      </w:r>
      <w:proofErr w:type="spellStart"/>
      <w:r>
        <w:rPr>
          <w:rFonts w:ascii="sans-serif" w:hAnsi="sans-serif"/>
          <w:color w:val="202122"/>
        </w:rPr>
        <w:t>dominantischen</w:t>
      </w:r>
      <w:proofErr w:type="spellEnd"/>
      <w:r>
        <w:rPr>
          <w:rFonts w:ascii="sans-serif" w:hAnsi="sans-serif"/>
          <w:color w:val="202122"/>
        </w:rPr>
        <w:t xml:space="preserve"> Funktionen.</w:t>
      </w:r>
    </w:p>
    <w:p w14:paraId="648D6358" w14:textId="77777777" w:rsidR="000C0949" w:rsidRDefault="00000000">
      <w:pPr>
        <w:pStyle w:val="Textkrper"/>
        <w:rPr>
          <w:rFonts w:ascii="sans-serif" w:hAnsi="sans-serif"/>
          <w:color w:val="202122"/>
        </w:rPr>
      </w:pPr>
      <w:r>
        <w:rPr>
          <w:rFonts w:ascii="sans-serif" w:hAnsi="sans-serif"/>
          <w:color w:val="202122"/>
        </w:rPr>
        <w:lastRenderedPageBreak/>
        <w:t xml:space="preserve">    • Der vermindert-</w:t>
      </w:r>
      <w:proofErr w:type="spellStart"/>
      <w:r>
        <w:rPr>
          <w:rFonts w:ascii="sans-serif" w:hAnsi="sans-serif"/>
          <w:color w:val="202122"/>
        </w:rPr>
        <w:t>septimige</w:t>
      </w:r>
      <w:proofErr w:type="spellEnd"/>
      <w:r>
        <w:rPr>
          <w:rFonts w:ascii="sans-serif" w:hAnsi="sans-serif"/>
          <w:color w:val="202122"/>
        </w:rPr>
        <w:t xml:space="preserve"> Charakter löst sich nach und nach auf.</w:t>
      </w:r>
    </w:p>
    <w:p w14:paraId="1F2910C5" w14:textId="77777777" w:rsidR="000C0949" w:rsidRDefault="00000000">
      <w:pPr>
        <w:pStyle w:val="Textkrper"/>
        <w:rPr>
          <w:rFonts w:ascii="sans-serif" w:hAnsi="sans-serif"/>
          <w:color w:val="202122"/>
        </w:rPr>
      </w:pPr>
      <w:r>
        <w:rPr>
          <w:rFonts w:ascii="sans-serif" w:hAnsi="sans-serif"/>
          <w:color w:val="202122"/>
        </w:rPr>
        <w:t xml:space="preserve">    • Die chromatischen Linien bleiben, dienen aber mehr der Spannung als der Verunsicherung.</w:t>
      </w:r>
    </w:p>
    <w:p w14:paraId="05751B54" w14:textId="77777777" w:rsidR="000C0949" w:rsidRDefault="00000000">
      <w:pPr>
        <w:pStyle w:val="Textkrper"/>
        <w:rPr>
          <w:rFonts w:ascii="sans-serif" w:hAnsi="sans-serif"/>
          <w:color w:val="202122"/>
        </w:rPr>
      </w:pPr>
      <w:r>
        <w:rPr>
          <w:rFonts w:ascii="sans-serif" w:hAnsi="sans-serif"/>
          <w:color w:val="202122"/>
        </w:rPr>
        <w:t>Takt 12</w:t>
      </w:r>
    </w:p>
    <w:p w14:paraId="78A61D1C" w14:textId="77777777" w:rsidR="000C0949" w:rsidRDefault="00000000">
      <w:pPr>
        <w:pStyle w:val="Textkrper"/>
        <w:rPr>
          <w:rFonts w:ascii="sans-serif" w:hAnsi="sans-serif"/>
          <w:color w:val="202122"/>
        </w:rPr>
      </w:pPr>
      <w:r>
        <w:rPr>
          <w:rFonts w:ascii="sans-serif" w:hAnsi="sans-serif"/>
          <w:color w:val="202122"/>
        </w:rPr>
        <w:t xml:space="preserve">    • Der berühmte aufsteigende chromatische Gang im Bass (g–</w:t>
      </w:r>
      <w:proofErr w:type="spellStart"/>
      <w:r>
        <w:rPr>
          <w:rFonts w:ascii="sans-serif" w:hAnsi="sans-serif"/>
          <w:color w:val="202122"/>
        </w:rPr>
        <w:t>gis</w:t>
      </w:r>
      <w:proofErr w:type="spellEnd"/>
      <w:r>
        <w:rPr>
          <w:rFonts w:ascii="sans-serif" w:hAnsi="sans-serif"/>
          <w:color w:val="202122"/>
        </w:rPr>
        <w:t>–a–b) wirkt vorbereitend auf eine Auflösung nach C, kommt aber nicht direkt dort an.</w:t>
      </w:r>
    </w:p>
    <w:p w14:paraId="17B7B2D6" w14:textId="77777777" w:rsidR="000C0949" w:rsidRDefault="00000000">
      <w:pPr>
        <w:pStyle w:val="Textkrper"/>
        <w:rPr>
          <w:rFonts w:ascii="sans-serif" w:hAnsi="sans-serif"/>
          <w:color w:val="202122"/>
        </w:rPr>
      </w:pPr>
      <w:r>
        <w:rPr>
          <w:rFonts w:ascii="sans-serif" w:hAnsi="sans-serif"/>
          <w:color w:val="202122"/>
        </w:rPr>
        <w:t xml:space="preserve">      Erneut ein </w:t>
      </w:r>
      <w:proofErr w:type="spellStart"/>
      <w:r>
        <w:rPr>
          <w:rFonts w:ascii="sans-serif" w:hAnsi="sans-serif"/>
          <w:color w:val="202122"/>
        </w:rPr>
        <w:t>Mozart’sches</w:t>
      </w:r>
      <w:proofErr w:type="spellEnd"/>
      <w:r>
        <w:rPr>
          <w:rFonts w:ascii="sans-serif" w:hAnsi="sans-serif"/>
          <w:color w:val="202122"/>
        </w:rPr>
        <w:t xml:space="preserve"> Verwirrspiel.</w:t>
      </w:r>
    </w:p>
    <w:p w14:paraId="7D54725D" w14:textId="77777777" w:rsidR="000C0949" w:rsidRDefault="00000000">
      <w:pPr>
        <w:pStyle w:val="Textkrper"/>
        <w:rPr>
          <w:rFonts w:ascii="sans-serif" w:hAnsi="sans-serif"/>
          <w:color w:val="202122"/>
        </w:rPr>
      </w:pPr>
      <w:r>
        <w:rPr>
          <w:rFonts w:ascii="sans-serif" w:hAnsi="sans-serif"/>
          <w:color w:val="202122"/>
        </w:rPr>
        <w:t>Takt 13–14</w:t>
      </w:r>
    </w:p>
    <w:p w14:paraId="2BB44396" w14:textId="77777777" w:rsidR="000C0949" w:rsidRDefault="00000000">
      <w:pPr>
        <w:pStyle w:val="Textkrper"/>
        <w:rPr>
          <w:rFonts w:ascii="sans-serif" w:hAnsi="sans-serif"/>
          <w:color w:val="202122"/>
        </w:rPr>
      </w:pPr>
      <w:r>
        <w:rPr>
          <w:rFonts w:ascii="sans-serif" w:hAnsi="sans-serif"/>
          <w:color w:val="202122"/>
        </w:rPr>
        <w:t xml:space="preserve">    • Jetzt wird G-Dur als Vorstufe zur Tonika einigermaßen deutlich.</w:t>
      </w:r>
    </w:p>
    <w:p w14:paraId="3D919740" w14:textId="77777777" w:rsidR="000C0949" w:rsidRDefault="00000000">
      <w:pPr>
        <w:pStyle w:val="Textkrper"/>
        <w:rPr>
          <w:rFonts w:ascii="sans-serif" w:hAnsi="sans-serif"/>
          <w:color w:val="202122"/>
        </w:rPr>
      </w:pPr>
      <w:r>
        <w:rPr>
          <w:rFonts w:ascii="sans-serif" w:hAnsi="sans-serif"/>
          <w:color w:val="202122"/>
        </w:rPr>
        <w:t xml:space="preserve">    • Die Stimmen bewegen sich in klareren </w:t>
      </w:r>
      <w:proofErr w:type="spellStart"/>
      <w:r>
        <w:rPr>
          <w:rFonts w:ascii="sans-serif" w:hAnsi="sans-serif"/>
          <w:color w:val="202122"/>
        </w:rPr>
        <w:t>Dreiklangsbrechungen</w:t>
      </w:r>
      <w:proofErr w:type="spellEnd"/>
      <w:r>
        <w:rPr>
          <w:rFonts w:ascii="sans-serif" w:hAnsi="sans-serif"/>
          <w:color w:val="202122"/>
        </w:rPr>
        <w:t>.</w:t>
      </w:r>
    </w:p>
    <w:p w14:paraId="15645037" w14:textId="77777777" w:rsidR="000C0949" w:rsidRDefault="00000000">
      <w:pPr>
        <w:pStyle w:val="Textkrper"/>
        <w:rPr>
          <w:rFonts w:ascii="sans-serif" w:hAnsi="sans-serif"/>
          <w:color w:val="202122"/>
        </w:rPr>
      </w:pPr>
      <w:r>
        <w:rPr>
          <w:rFonts w:ascii="sans-serif" w:hAnsi="sans-serif"/>
          <w:color w:val="202122"/>
        </w:rPr>
        <w:t xml:space="preserve">      Die Harmonik stabilisiert sich merklich.</w:t>
      </w:r>
    </w:p>
    <w:p w14:paraId="4465F8EA" w14:textId="77777777" w:rsidR="000C0949" w:rsidRDefault="00000000">
      <w:pPr>
        <w:pStyle w:val="Textkrper"/>
        <w:rPr>
          <w:rFonts w:ascii="sans-serif" w:hAnsi="sans-serif"/>
          <w:color w:val="202122"/>
        </w:rPr>
      </w:pPr>
      <w:r>
        <w:rPr>
          <w:rFonts w:ascii="sans-serif" w:hAnsi="sans-serif"/>
          <w:color w:val="202122"/>
        </w:rPr>
        <w:t>Takte 15–18: Dominantspannung vor der Auflösung</w:t>
      </w:r>
    </w:p>
    <w:p w14:paraId="170B05EC" w14:textId="77777777" w:rsidR="000C0949" w:rsidRDefault="00000000">
      <w:pPr>
        <w:pStyle w:val="Textkrper"/>
        <w:rPr>
          <w:rFonts w:ascii="sans-serif" w:hAnsi="sans-serif"/>
          <w:color w:val="202122"/>
        </w:rPr>
      </w:pPr>
      <w:r>
        <w:rPr>
          <w:rFonts w:ascii="sans-serif" w:hAnsi="sans-serif"/>
          <w:color w:val="202122"/>
        </w:rPr>
        <w:t>Takte 15–16</w:t>
      </w:r>
    </w:p>
    <w:p w14:paraId="1CEEEB34" w14:textId="77777777" w:rsidR="000C0949" w:rsidRDefault="00000000">
      <w:pPr>
        <w:pStyle w:val="Textkrper"/>
        <w:rPr>
          <w:rFonts w:ascii="sans-serif" w:hAnsi="sans-serif"/>
          <w:color w:val="202122"/>
        </w:rPr>
      </w:pPr>
      <w:r>
        <w:rPr>
          <w:rFonts w:ascii="sans-serif" w:hAnsi="sans-serif"/>
          <w:color w:val="202122"/>
        </w:rPr>
        <w:t xml:space="preserve">    • Deutlich </w:t>
      </w:r>
      <w:proofErr w:type="spellStart"/>
      <w:r>
        <w:rPr>
          <w:rFonts w:ascii="sans-serif" w:hAnsi="sans-serif"/>
          <w:color w:val="202122"/>
        </w:rPr>
        <w:t>dominantische</w:t>
      </w:r>
      <w:proofErr w:type="spellEnd"/>
      <w:r>
        <w:rPr>
          <w:rFonts w:ascii="sans-serif" w:hAnsi="sans-serif"/>
          <w:color w:val="202122"/>
        </w:rPr>
        <w:t xml:space="preserve"> Akkorde (G-Dur, G7).</w:t>
      </w:r>
    </w:p>
    <w:p w14:paraId="14C1F3C6" w14:textId="77777777" w:rsidR="000C0949" w:rsidRDefault="00000000">
      <w:pPr>
        <w:pStyle w:val="Textkrper"/>
        <w:rPr>
          <w:rFonts w:ascii="sans-serif" w:hAnsi="sans-serif"/>
          <w:color w:val="202122"/>
        </w:rPr>
      </w:pPr>
      <w:r>
        <w:rPr>
          <w:rFonts w:ascii="sans-serif" w:hAnsi="sans-serif"/>
          <w:color w:val="202122"/>
        </w:rPr>
        <w:t xml:space="preserve">    • Die Dissonanzen werden kürzer, funktionaler, kein radikales Schweben mehr.</w:t>
      </w:r>
    </w:p>
    <w:p w14:paraId="6FB1AA26" w14:textId="77777777" w:rsidR="000C0949" w:rsidRDefault="00000000">
      <w:pPr>
        <w:pStyle w:val="Textkrper"/>
        <w:rPr>
          <w:rFonts w:ascii="sans-serif" w:hAnsi="sans-serif"/>
          <w:color w:val="202122"/>
        </w:rPr>
      </w:pPr>
      <w:r>
        <w:rPr>
          <w:rFonts w:ascii="sans-serif" w:hAnsi="sans-serif"/>
          <w:color w:val="202122"/>
        </w:rPr>
        <w:t xml:space="preserve">      Die Einleitung wird nun konventioneller – Mozart will die große Auflösung vorbereiten.</w:t>
      </w:r>
    </w:p>
    <w:p w14:paraId="0DD96EFD" w14:textId="77777777" w:rsidR="000C0949" w:rsidRDefault="00000000">
      <w:pPr>
        <w:pStyle w:val="Textkrper"/>
        <w:rPr>
          <w:rFonts w:ascii="sans-serif" w:hAnsi="sans-serif"/>
          <w:color w:val="202122"/>
        </w:rPr>
      </w:pPr>
      <w:r>
        <w:rPr>
          <w:rFonts w:ascii="sans-serif" w:hAnsi="sans-serif"/>
          <w:color w:val="202122"/>
        </w:rPr>
        <w:t>Takt 17</w:t>
      </w:r>
    </w:p>
    <w:p w14:paraId="6983AB10" w14:textId="77777777" w:rsidR="000C0949" w:rsidRDefault="00000000">
      <w:pPr>
        <w:pStyle w:val="Textkrper"/>
        <w:rPr>
          <w:rFonts w:ascii="sans-serif" w:hAnsi="sans-serif"/>
          <w:color w:val="202122"/>
        </w:rPr>
      </w:pPr>
      <w:r>
        <w:rPr>
          <w:rFonts w:ascii="sans-serif" w:hAnsi="sans-serif"/>
          <w:color w:val="202122"/>
        </w:rPr>
        <w:t xml:space="preserve">    • Erneut ein kleiner Schock: ein überraschender vermindert-</w:t>
      </w:r>
      <w:proofErr w:type="spellStart"/>
      <w:r>
        <w:rPr>
          <w:rFonts w:ascii="sans-serif" w:hAnsi="sans-serif"/>
          <w:color w:val="202122"/>
        </w:rPr>
        <w:t>septimischer</w:t>
      </w:r>
      <w:proofErr w:type="spellEnd"/>
      <w:r>
        <w:rPr>
          <w:rFonts w:ascii="sans-serif" w:hAnsi="sans-serif"/>
          <w:color w:val="202122"/>
        </w:rPr>
        <w:t xml:space="preserve"> Einschub.</w:t>
      </w:r>
    </w:p>
    <w:p w14:paraId="7B4665C4" w14:textId="77777777" w:rsidR="000C0949" w:rsidRDefault="00000000">
      <w:pPr>
        <w:pStyle w:val="Textkrper"/>
        <w:rPr>
          <w:rFonts w:ascii="sans-serif" w:hAnsi="sans-serif"/>
          <w:color w:val="202122"/>
        </w:rPr>
      </w:pPr>
      <w:r>
        <w:rPr>
          <w:rFonts w:ascii="sans-serif" w:hAnsi="sans-serif"/>
          <w:color w:val="202122"/>
        </w:rPr>
        <w:t xml:space="preserve">    • Ein letztes Mal spielt Mozart mit instabilen Klängen.</w:t>
      </w:r>
    </w:p>
    <w:p w14:paraId="56BB120E" w14:textId="77777777" w:rsidR="000C0949" w:rsidRDefault="00000000">
      <w:pPr>
        <w:pStyle w:val="Textkrper"/>
        <w:rPr>
          <w:rFonts w:ascii="sans-serif" w:hAnsi="sans-serif"/>
          <w:color w:val="202122"/>
        </w:rPr>
      </w:pPr>
      <w:r>
        <w:rPr>
          <w:rFonts w:ascii="sans-serif" w:hAnsi="sans-serif"/>
          <w:color w:val="202122"/>
        </w:rPr>
        <w:t>Takt 18</w:t>
      </w:r>
    </w:p>
    <w:p w14:paraId="61B074AE" w14:textId="77777777" w:rsidR="000C0949" w:rsidRDefault="00000000">
      <w:pPr>
        <w:pStyle w:val="Textkrper"/>
        <w:rPr>
          <w:rFonts w:ascii="sans-serif" w:hAnsi="sans-serif"/>
          <w:color w:val="202122"/>
        </w:rPr>
      </w:pPr>
      <w:r>
        <w:rPr>
          <w:rFonts w:ascii="sans-serif" w:hAnsi="sans-serif"/>
          <w:color w:val="202122"/>
        </w:rPr>
        <w:t xml:space="preserve">    • Nun ist die Dominante G7 glasklar.</w:t>
      </w:r>
    </w:p>
    <w:p w14:paraId="49792FFF" w14:textId="77777777" w:rsidR="000C0949" w:rsidRDefault="00000000">
      <w:pPr>
        <w:pStyle w:val="Textkrper"/>
        <w:rPr>
          <w:rFonts w:ascii="sans-serif" w:hAnsi="sans-serif"/>
          <w:color w:val="202122"/>
        </w:rPr>
      </w:pPr>
      <w:r>
        <w:rPr>
          <w:rFonts w:ascii="sans-serif" w:hAnsi="sans-serif"/>
          <w:color w:val="202122"/>
        </w:rPr>
        <w:t xml:space="preserve">      Das Allegro ist in Sichtweite.</w:t>
      </w:r>
    </w:p>
    <w:p w14:paraId="49331BFC" w14:textId="77777777" w:rsidR="000C0949" w:rsidRDefault="00000000">
      <w:pPr>
        <w:pStyle w:val="Textkrper"/>
        <w:rPr>
          <w:rFonts w:ascii="sans-serif" w:hAnsi="sans-serif"/>
          <w:color w:val="202122"/>
        </w:rPr>
      </w:pPr>
      <w:r>
        <w:rPr>
          <w:rFonts w:ascii="sans-serif" w:hAnsi="sans-serif"/>
          <w:color w:val="202122"/>
        </w:rPr>
        <w:t>Takte 19–22: Große Tonika-Auflösung – Überleitung ins Allegro</w:t>
      </w:r>
    </w:p>
    <w:p w14:paraId="48C55DED" w14:textId="77777777" w:rsidR="000C0949" w:rsidRDefault="00000000">
      <w:pPr>
        <w:pStyle w:val="Textkrper"/>
        <w:rPr>
          <w:rFonts w:ascii="sans-serif" w:hAnsi="sans-serif"/>
          <w:color w:val="202122"/>
        </w:rPr>
      </w:pPr>
      <w:r>
        <w:rPr>
          <w:rFonts w:ascii="sans-serif" w:hAnsi="sans-serif"/>
          <w:color w:val="202122"/>
        </w:rPr>
        <w:t>Takte 19–20</w:t>
      </w:r>
    </w:p>
    <w:p w14:paraId="56B11C98" w14:textId="77777777" w:rsidR="000C0949" w:rsidRDefault="00000000">
      <w:pPr>
        <w:pStyle w:val="Textkrper"/>
        <w:rPr>
          <w:rFonts w:ascii="sans-serif" w:hAnsi="sans-serif"/>
          <w:color w:val="202122"/>
        </w:rPr>
      </w:pPr>
      <w:r>
        <w:rPr>
          <w:rFonts w:ascii="sans-serif" w:hAnsi="sans-serif"/>
          <w:color w:val="202122"/>
        </w:rPr>
        <w:t xml:space="preserve">    • Die Oberstimme nähert sich dem c’’, dem Auflösungspunkt.</w:t>
      </w:r>
    </w:p>
    <w:p w14:paraId="63A2E8B4" w14:textId="77777777" w:rsidR="000C0949" w:rsidRDefault="00000000">
      <w:pPr>
        <w:pStyle w:val="Textkrper"/>
        <w:rPr>
          <w:rFonts w:ascii="sans-serif" w:hAnsi="sans-serif"/>
          <w:color w:val="202122"/>
        </w:rPr>
      </w:pPr>
      <w:r>
        <w:rPr>
          <w:rFonts w:ascii="sans-serif" w:hAnsi="sans-serif"/>
          <w:color w:val="202122"/>
        </w:rPr>
        <w:t xml:space="preserve">    • Die übrigen Stimmen ordnen sich streng funktional dazu.</w:t>
      </w:r>
    </w:p>
    <w:p w14:paraId="7BC63A66" w14:textId="77777777" w:rsidR="000C0949" w:rsidRDefault="00000000">
      <w:pPr>
        <w:pStyle w:val="Textkrper"/>
        <w:rPr>
          <w:rFonts w:ascii="sans-serif" w:hAnsi="sans-serif"/>
          <w:color w:val="202122"/>
        </w:rPr>
      </w:pPr>
      <w:r>
        <w:rPr>
          <w:rFonts w:ascii="sans-serif" w:hAnsi="sans-serif"/>
          <w:color w:val="202122"/>
        </w:rPr>
        <w:t>Takt 21</w:t>
      </w:r>
    </w:p>
    <w:p w14:paraId="7EBB424D" w14:textId="77777777" w:rsidR="000C0949" w:rsidRDefault="00000000">
      <w:pPr>
        <w:pStyle w:val="Textkrper"/>
        <w:rPr>
          <w:rFonts w:ascii="sans-serif" w:hAnsi="sans-serif"/>
          <w:color w:val="202122"/>
        </w:rPr>
      </w:pPr>
      <w:r>
        <w:rPr>
          <w:rFonts w:ascii="sans-serif" w:hAnsi="sans-serif"/>
          <w:color w:val="202122"/>
        </w:rPr>
        <w:t xml:space="preserve">    • Finaler Vorhalt: D7 → G → C wird vorbereitet.</w:t>
      </w:r>
    </w:p>
    <w:p w14:paraId="70EB8FB6" w14:textId="77777777" w:rsidR="000C0949" w:rsidRDefault="00000000">
      <w:pPr>
        <w:pStyle w:val="Textkrper"/>
        <w:rPr>
          <w:rFonts w:ascii="sans-serif" w:hAnsi="sans-serif"/>
          <w:color w:val="202122"/>
        </w:rPr>
      </w:pPr>
      <w:r>
        <w:rPr>
          <w:rFonts w:ascii="sans-serif" w:hAnsi="sans-serif"/>
          <w:color w:val="202122"/>
        </w:rPr>
        <w:t xml:space="preserve">    • Die Spannung ist maximal, aber vollständig tonal.</w:t>
      </w:r>
    </w:p>
    <w:p w14:paraId="17F5302E" w14:textId="77777777" w:rsidR="000C0949" w:rsidRDefault="00000000">
      <w:pPr>
        <w:pStyle w:val="Textkrper"/>
        <w:rPr>
          <w:rFonts w:ascii="sans-serif" w:hAnsi="sans-serif"/>
          <w:color w:val="202122"/>
        </w:rPr>
      </w:pPr>
      <w:r>
        <w:rPr>
          <w:rFonts w:ascii="sans-serif" w:hAnsi="sans-serif"/>
          <w:color w:val="202122"/>
        </w:rPr>
        <w:t>Takt 22</w:t>
      </w:r>
    </w:p>
    <w:p w14:paraId="34462051" w14:textId="77777777" w:rsidR="000C0949" w:rsidRDefault="00000000">
      <w:pPr>
        <w:pStyle w:val="Textkrper"/>
        <w:rPr>
          <w:rFonts w:ascii="sans-serif" w:hAnsi="sans-serif"/>
          <w:color w:val="202122"/>
        </w:rPr>
      </w:pPr>
      <w:r>
        <w:rPr>
          <w:rFonts w:ascii="sans-serif" w:hAnsi="sans-serif"/>
          <w:color w:val="202122"/>
        </w:rPr>
        <w:lastRenderedPageBreak/>
        <w:t xml:space="preserve">    • Die große Auflösung: strahlendes C-Dur, verdoppelt in den oberen Stimmen.</w:t>
      </w:r>
    </w:p>
    <w:p w14:paraId="01528178" w14:textId="77777777" w:rsidR="000C0949" w:rsidRDefault="00000000">
      <w:pPr>
        <w:pStyle w:val="Textkrper"/>
        <w:rPr>
          <w:rFonts w:ascii="sans-serif" w:hAnsi="sans-serif"/>
          <w:color w:val="202122"/>
        </w:rPr>
      </w:pPr>
      <w:r>
        <w:rPr>
          <w:rFonts w:ascii="sans-serif" w:hAnsi="sans-serif"/>
          <w:color w:val="202122"/>
        </w:rPr>
        <w:t xml:space="preserve">    • Die Textur klärt sich, das Allegro kann beginnen.</w:t>
      </w:r>
    </w:p>
    <w:p w14:paraId="553D9B5B" w14:textId="77777777" w:rsidR="000C0949" w:rsidRDefault="00000000">
      <w:pPr>
        <w:pStyle w:val="Textkrper"/>
        <w:rPr>
          <w:rFonts w:ascii="sans-serif" w:hAnsi="sans-serif"/>
          <w:color w:val="202122"/>
        </w:rPr>
      </w:pPr>
      <w:r>
        <w:rPr>
          <w:rFonts w:ascii="sans-serif" w:hAnsi="sans-serif"/>
          <w:color w:val="202122"/>
        </w:rPr>
        <w:t xml:space="preserve">      Die Dissonanzen sind überwunden – der Satz tritt in die lichte Welt des Hauptthemas ein.</w:t>
      </w:r>
    </w:p>
    <w:p w14:paraId="377DC5D5" w14:textId="77777777" w:rsidR="000C0949" w:rsidRDefault="00000000">
      <w:pPr>
        <w:pStyle w:val="berschrift1"/>
        <w:numPr>
          <w:ilvl w:val="0"/>
          <w:numId w:val="0"/>
        </w:numPr>
      </w:pPr>
      <w:bookmarkStart w:id="1" w:name="__RefHeading___Toc287_2349819780"/>
      <w:bookmarkEnd w:id="1"/>
      <w:r>
        <w:t>Allegro – klassischer Sonatensatz</w:t>
      </w:r>
    </w:p>
    <w:p w14:paraId="6F1B3E2A" w14:textId="77777777" w:rsidR="000C0949" w:rsidRDefault="00000000">
      <w:pPr>
        <w:jc w:val="both"/>
      </w:pPr>
      <w:r>
        <w:t xml:space="preserve">Der Erste Satz steht in C-Dur und im 4/4-Takt. Die Besetzung ist Zwei Geigen, Bratsche und Cello. Das Tempo ist Allegro. Der Satz steht in der </w:t>
      </w:r>
      <w:proofErr w:type="spellStart"/>
      <w:r>
        <w:t>sonatischen</w:t>
      </w:r>
      <w:proofErr w:type="spellEnd"/>
      <w:r>
        <w:t xml:space="preserve"> Form </w:t>
      </w:r>
      <w:proofErr w:type="gramStart"/>
      <w:r>
        <w:t>des Hauptsatz</w:t>
      </w:r>
      <w:proofErr w:type="gramEnd"/>
      <w:r>
        <w:t>. Er besteht aus einer Exposition</w:t>
      </w:r>
      <w:r>
        <w:rPr>
          <w:rStyle w:val="Funotenzeichen"/>
        </w:rPr>
        <w:footnoteReference w:id="1"/>
      </w:r>
      <w:r>
        <w:t>, einer Durchführung in Takt 107 und einer Reprise.</w:t>
      </w:r>
    </w:p>
    <w:p w14:paraId="032CBD89" w14:textId="77777777" w:rsidR="000C0949" w:rsidRDefault="00000000">
      <w:pPr>
        <w:pStyle w:val="Textkrper"/>
        <w:numPr>
          <w:ilvl w:val="0"/>
          <w:numId w:val="3"/>
        </w:numPr>
        <w:tabs>
          <w:tab w:val="clear" w:pos="709"/>
          <w:tab w:val="left" w:pos="0"/>
        </w:tabs>
      </w:pPr>
      <w:r>
        <w:rPr>
          <w:b/>
        </w:rPr>
        <w:t>1. Thema:</w:t>
      </w:r>
      <w:r>
        <w:t xml:space="preserve"> typisch </w:t>
      </w:r>
      <w:proofErr w:type="gramStart"/>
      <w:r>
        <w:t>Mozartisch</w:t>
      </w:r>
      <w:proofErr w:type="gramEnd"/>
      <w:r>
        <w:t xml:space="preserve"> – elegant, leicht, ausgewogen.</w:t>
      </w:r>
    </w:p>
    <w:p w14:paraId="666FD003" w14:textId="77777777" w:rsidR="000C0949" w:rsidRDefault="00000000">
      <w:pPr>
        <w:pStyle w:val="Textkrper"/>
        <w:numPr>
          <w:ilvl w:val="0"/>
          <w:numId w:val="3"/>
        </w:numPr>
        <w:tabs>
          <w:tab w:val="clear" w:pos="709"/>
          <w:tab w:val="left" w:pos="0"/>
        </w:tabs>
      </w:pPr>
      <w:r>
        <w:rPr>
          <w:b/>
        </w:rPr>
        <w:t>2. Thema:</w:t>
      </w:r>
      <w:r>
        <w:t xml:space="preserve"> gesanglicher, weich kontrastierend.</w:t>
      </w:r>
    </w:p>
    <w:p w14:paraId="6A8BF97A" w14:textId="77777777" w:rsidR="000C0949" w:rsidRDefault="00000000">
      <w:pPr>
        <w:pStyle w:val="Textkrper"/>
        <w:numPr>
          <w:ilvl w:val="0"/>
          <w:numId w:val="3"/>
        </w:numPr>
        <w:tabs>
          <w:tab w:val="clear" w:pos="709"/>
          <w:tab w:val="left" w:pos="0"/>
        </w:tabs>
      </w:pPr>
      <w:r>
        <w:rPr>
          <w:b/>
        </w:rPr>
        <w:t>Verarbeitungsteil:</w:t>
      </w:r>
      <w:r>
        <w:t xml:space="preserve"> energische Arbeit mit kurzen Motivsplittern; intensives Spiel mit Umkehrungen und Sequenzen.</w:t>
      </w:r>
    </w:p>
    <w:p w14:paraId="16EEADDE" w14:textId="77777777" w:rsidR="000C0949" w:rsidRDefault="00000000">
      <w:pPr>
        <w:pStyle w:val="Textkrper"/>
        <w:numPr>
          <w:ilvl w:val="0"/>
          <w:numId w:val="3"/>
        </w:numPr>
        <w:tabs>
          <w:tab w:val="clear" w:pos="709"/>
          <w:tab w:val="left" w:pos="0"/>
        </w:tabs>
      </w:pPr>
      <w:r>
        <w:rPr>
          <w:b/>
        </w:rPr>
        <w:t>Reprise:</w:t>
      </w:r>
      <w:r>
        <w:t xml:space="preserve"> klassische Klarheit, dennoch reich ausgeschmückt.</w:t>
      </w:r>
    </w:p>
    <w:p w14:paraId="5D90CA61" w14:textId="77777777" w:rsidR="000C0949" w:rsidRDefault="00000000">
      <w:pPr>
        <w:pStyle w:val="Textkrper"/>
      </w:pPr>
      <w:r>
        <w:t xml:space="preserve">Die Kunst liegt im </w:t>
      </w:r>
      <w:r>
        <w:rPr>
          <w:b/>
        </w:rPr>
        <w:t>Kontrast zwischen der chaotischen Einleitung und der perfekten formalen Ordnung des Hauptsatzes</w:t>
      </w:r>
      <w:r>
        <w:t xml:space="preserve"> – Chaos wird in Struktur überführt.</w:t>
      </w:r>
    </w:p>
    <w:p w14:paraId="16B0D5F0" w14:textId="77777777" w:rsidR="000C0949" w:rsidRDefault="00000000">
      <w:pPr>
        <w:pStyle w:val="Textkrper"/>
      </w:pPr>
      <w:r>
        <w:t xml:space="preserve">Zu Beginn des </w:t>
      </w:r>
      <w:proofErr w:type="spellStart"/>
      <w:r>
        <w:t>Allegros</w:t>
      </w:r>
      <w:proofErr w:type="spellEnd"/>
      <w:r>
        <w:t xml:space="preserve"> schweigt das Cello, und die Bratsche übernimmt dessen Achtelnoten, die Cs, die eine Oktave höher und mit weitaus größerer Ausgelassenheit als in den ersten Takten gespielt werden.</w:t>
      </w:r>
    </w:p>
    <w:p w14:paraId="190C24D8" w14:textId="77777777" w:rsidR="000C0949" w:rsidRDefault="00000000">
      <w:pPr>
        <w:pStyle w:val="Textkrper"/>
      </w:pPr>
      <w:r>
        <w:t xml:space="preserve">Das Hauptthema des </w:t>
      </w:r>
      <w:proofErr w:type="spellStart"/>
      <w:r>
        <w:t>Allegros</w:t>
      </w:r>
      <w:proofErr w:type="spellEnd"/>
      <w:r>
        <w:t xml:space="preserve"> steht in der ersten Violine volltaktisch auf Schlag 1. Es basiert auf einem zweitaktischen Motiv, das auf dem Grundton C beginnt. Mozart führt dieses Motiv in den nächsten Beiden Takten bis zum D, springt aber im dritten Takt, anstatt zum E fortzufahren, zum G. Das erwartete E verzögert er bis Takt 167, also deutlich nach Beginn der Reprise des Satzes. In der Coda findet sich eine Reihe von 21 aufeinanderfolgenden Dissonanzen in nur drei Takten.</w:t>
      </w:r>
    </w:p>
    <w:p w14:paraId="01EE1EFB" w14:textId="77777777" w:rsidR="000C0949" w:rsidRDefault="00000000">
      <w:pPr>
        <w:pStyle w:val="Textkrper"/>
      </w:pPr>
      <w:r>
        <w:t>Das Thema steht in der Tonika, doch schon im dritten Takt wird die Dominanten erreicht.</w:t>
      </w:r>
    </w:p>
    <w:p w14:paraId="2727329D" w14:textId="77777777" w:rsidR="000C0949" w:rsidRDefault="00000000">
      <w:pPr>
        <w:pStyle w:val="Textkrper"/>
      </w:pPr>
      <w:r>
        <w:t xml:space="preserve">Die Violine wiederholt das Thema in Takt 31, nun mit Begleitung des Cellos. Einen Takt später spielt das Cello eine neue Begleitstimme, die zwei Schläge später von der Bratsche wiederholt eine Septime Höher wiederholt wird. Das neue Thema besteht aus zwei Achtelnoten g und zwei gebundenen Achtelnoten </w:t>
      </w:r>
      <w:proofErr w:type="spellStart"/>
      <w:r>
        <w:t>fis</w:t>
      </w:r>
      <w:proofErr w:type="spellEnd"/>
      <w:r>
        <w:t xml:space="preserve"> und g und zwei Achtelnoten h und g. Es steht in </w:t>
      </w:r>
      <w:proofErr w:type="spellStart"/>
      <w:r>
        <w:t>G-dur</w:t>
      </w:r>
      <w:proofErr w:type="spellEnd"/>
      <w:r>
        <w:t>.</w:t>
      </w:r>
    </w:p>
    <w:p w14:paraId="25CD8A0E" w14:textId="77777777" w:rsidR="000C0949" w:rsidRDefault="00000000">
      <w:pPr>
        <w:pStyle w:val="Textkrper"/>
      </w:pPr>
      <w:r>
        <w:t>In Takt 44 spielt das Cello eine Überleitung. Damit endet das Thema.</w:t>
      </w:r>
    </w:p>
    <w:p w14:paraId="5935FD79" w14:textId="77777777" w:rsidR="000C0949" w:rsidRDefault="00000000">
      <w:pPr>
        <w:pStyle w:val="Textkrper"/>
      </w:pPr>
      <w:r>
        <w:t xml:space="preserve">Das zweite Thema beginnt mit einer anmutigen Tonleiter in </w:t>
      </w:r>
      <w:proofErr w:type="spellStart"/>
      <w:r>
        <w:t>Schechszehnteln</w:t>
      </w:r>
      <w:proofErr w:type="spellEnd"/>
      <w:r>
        <w:t xml:space="preserve">. Es ist lyrischer als das Hauptthema und wird auch weibliches Thema genannt. Im Takt 77 werden die </w:t>
      </w:r>
      <w:r>
        <w:lastRenderedPageBreak/>
        <w:t>Sechszehntel zu Triolen. Später schafft es Mozart, zu der schnellen Bewegung zurückzukehren.</w:t>
      </w:r>
    </w:p>
    <w:p w14:paraId="0749E241" w14:textId="77777777" w:rsidR="000C0949" w:rsidRDefault="00000000">
      <w:pPr>
        <w:pStyle w:val="Textkrper"/>
      </w:pPr>
      <w:r>
        <w:t xml:space="preserve">Am Ende der Schlussgruppe spielt das Cello die punktierten Noten der Orgel. Mozart gelingt es, dies mit Thema der Violine 2 zu kombinieren, das </w:t>
      </w:r>
      <w:r>
        <w:rPr>
          <w:noProof/>
        </w:rPr>
        <w:drawing>
          <wp:anchor distT="0" distB="0" distL="0" distR="0" simplePos="0" relativeHeight="2" behindDoc="0" locked="0" layoutInCell="0" allowOverlap="1" wp14:anchorId="733CA3CE" wp14:editId="786519A2">
            <wp:simplePos x="0" y="0"/>
            <wp:positionH relativeFrom="column">
              <wp:posOffset>2148840</wp:posOffset>
            </wp:positionH>
            <wp:positionV relativeFrom="paragraph">
              <wp:posOffset>58420</wp:posOffset>
            </wp:positionV>
            <wp:extent cx="1752600" cy="1384300"/>
            <wp:effectExtent l="0" t="0" r="0" b="0"/>
            <wp:wrapSquare wrapText="largest"/>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7"/>
                    <a:stretch>
                      <a:fillRect/>
                    </a:stretch>
                  </pic:blipFill>
                  <pic:spPr bwMode="auto">
                    <a:xfrm>
                      <a:off x="0" y="0"/>
                      <a:ext cx="1752600" cy="1384300"/>
                    </a:xfrm>
                    <a:prstGeom prst="rect">
                      <a:avLst/>
                    </a:prstGeom>
                    <a:noFill/>
                  </pic:spPr>
                </pic:pic>
              </a:graphicData>
            </a:graphic>
          </wp:anchor>
        </w:drawing>
      </w:r>
      <w:r>
        <w:t xml:space="preserve">nach vier Takten </w:t>
      </w:r>
      <w:r>
        <w:rPr>
          <w:noProof/>
        </w:rPr>
        <w:drawing>
          <wp:anchor distT="0" distB="0" distL="0" distR="0" simplePos="0" relativeHeight="3" behindDoc="0" locked="0" layoutInCell="0" allowOverlap="1" wp14:anchorId="5995492C" wp14:editId="4F24F76C">
            <wp:simplePos x="0" y="0"/>
            <wp:positionH relativeFrom="column">
              <wp:posOffset>4154805</wp:posOffset>
            </wp:positionH>
            <wp:positionV relativeFrom="paragraph">
              <wp:posOffset>113030</wp:posOffset>
            </wp:positionV>
            <wp:extent cx="1482090" cy="1261745"/>
            <wp:effectExtent l="0" t="0" r="0" b="0"/>
            <wp:wrapSquare wrapText="largest"/>
            <wp:docPr id="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pic:cNvPicPr>
                      <a:picLocks noChangeAspect="1" noChangeArrowheads="1"/>
                    </pic:cNvPicPr>
                  </pic:nvPicPr>
                  <pic:blipFill>
                    <a:blip r:embed="rId8"/>
                    <a:stretch>
                      <a:fillRect/>
                    </a:stretch>
                  </pic:blipFill>
                  <pic:spPr bwMode="auto">
                    <a:xfrm>
                      <a:off x="0" y="0"/>
                      <a:ext cx="1482090" cy="1261745"/>
                    </a:xfrm>
                    <a:prstGeom prst="rect">
                      <a:avLst/>
                    </a:prstGeom>
                    <a:noFill/>
                  </pic:spPr>
                </pic:pic>
              </a:graphicData>
            </a:graphic>
          </wp:anchor>
        </w:drawing>
      </w:r>
      <w:r>
        <w:t>von der ersten Violine rückwärts gespielt wird.</w:t>
      </w:r>
    </w:p>
    <w:p w14:paraId="38797C2E" w14:textId="77777777" w:rsidR="000C0949" w:rsidRDefault="000C0949">
      <w:pPr>
        <w:pStyle w:val="Textkrper"/>
      </w:pPr>
    </w:p>
    <w:p w14:paraId="279DBCC4" w14:textId="77777777" w:rsidR="000C0949" w:rsidRDefault="000C0949">
      <w:pPr>
        <w:pStyle w:val="Textkrper"/>
      </w:pPr>
    </w:p>
    <w:p w14:paraId="695F6CB0" w14:textId="77777777" w:rsidR="000C0949" w:rsidRDefault="000C0949">
      <w:pPr>
        <w:pStyle w:val="Textkrper"/>
      </w:pPr>
    </w:p>
    <w:p w14:paraId="0CD992B4" w14:textId="77777777" w:rsidR="000C0949" w:rsidRDefault="000C0949">
      <w:pPr>
        <w:rPr>
          <w:b/>
          <w:bCs/>
          <w:sz w:val="36"/>
          <w:szCs w:val="36"/>
        </w:rPr>
      </w:pPr>
    </w:p>
    <w:p w14:paraId="11DDB30C" w14:textId="77777777" w:rsidR="000C0949" w:rsidRDefault="00000000">
      <w:pPr>
        <w:rPr>
          <w:b/>
          <w:bCs/>
          <w:sz w:val="36"/>
          <w:szCs w:val="36"/>
        </w:rPr>
      </w:pPr>
      <w:r>
        <w:rPr>
          <w:b/>
          <w:bCs/>
          <w:sz w:val="36"/>
          <w:szCs w:val="36"/>
        </w:rPr>
        <w:t xml:space="preserve">5. Die Durchführung und die </w:t>
      </w:r>
      <w:proofErr w:type="spellStart"/>
      <w:r>
        <w:rPr>
          <w:b/>
          <w:bCs/>
          <w:sz w:val="36"/>
          <w:szCs w:val="36"/>
        </w:rPr>
        <w:t>Repriese</w:t>
      </w:r>
      <w:proofErr w:type="spellEnd"/>
    </w:p>
    <w:p w14:paraId="012A9AEC" w14:textId="77777777" w:rsidR="000C0949" w:rsidRDefault="00000000">
      <w:pPr>
        <w:pStyle w:val="Textkrper"/>
      </w:pPr>
      <w:r>
        <w:t>Die Reprise löst den Tonartenkonflikt, der in der Exposition aufgestellt wurde.</w:t>
      </w:r>
    </w:p>
    <w:p w14:paraId="5A85EEC1" w14:textId="77777777" w:rsidR="000C0949" w:rsidRDefault="00000000">
      <w:pPr>
        <w:pStyle w:val="Textkrper"/>
      </w:pPr>
      <w:r>
        <w:t>Der Hauptsatz steht wieder in der Haupttonart23. Die Überleitung wird</w:t>
      </w:r>
    </w:p>
    <w:p w14:paraId="5F254398" w14:textId="77777777" w:rsidR="000C0949" w:rsidRDefault="00000000">
      <w:pPr>
        <w:pStyle w:val="Textkrper"/>
      </w:pPr>
      <w:r>
        <w:t>dahingehend modifiziert, dass die Modulation zur sekundären Tonart ausbleibt,</w:t>
      </w:r>
    </w:p>
    <w:p w14:paraId="339F0F96" w14:textId="77777777" w:rsidR="000C0949" w:rsidRDefault="00000000">
      <w:pPr>
        <w:pStyle w:val="Textkrper"/>
      </w:pPr>
      <w:r>
        <w:t>denn der Seitensatz steht nun ebenfalls in der Grundtonart.24</w:t>
      </w:r>
    </w:p>
    <w:p w14:paraId="7825C082" w14:textId="77777777" w:rsidR="000C0949" w:rsidRDefault="000C0949">
      <w:pPr>
        <w:pStyle w:val="Textkrper"/>
        <w:rPr>
          <w:b/>
          <w:bCs/>
          <w:sz w:val="36"/>
          <w:szCs w:val="36"/>
        </w:rPr>
      </w:pPr>
    </w:p>
    <w:p w14:paraId="5B574551" w14:textId="77777777" w:rsidR="000C0949" w:rsidRDefault="00000000">
      <w:pPr>
        <w:rPr>
          <w:b/>
          <w:bCs/>
          <w:sz w:val="36"/>
          <w:szCs w:val="36"/>
        </w:rPr>
      </w:pPr>
      <w:r>
        <w:rPr>
          <w:b/>
          <w:bCs/>
          <w:sz w:val="36"/>
          <w:szCs w:val="36"/>
        </w:rPr>
        <w:t>7. Die Coda</w:t>
      </w:r>
    </w:p>
    <w:p w14:paraId="3E0B2BA3" w14:textId="77777777" w:rsidR="000C0949" w:rsidRDefault="00000000">
      <w:pPr>
        <w:pStyle w:val="Textkrper"/>
      </w:pPr>
      <w:r>
        <w:t>Am Schluss hatte ich leider nicht mehr so viel Zeit. :-( Aber mein Professor meinte, 8 Seiten sind wohl genug.</w:t>
      </w:r>
    </w:p>
    <w:p w14:paraId="4D95E5AE" w14:textId="77777777" w:rsidR="000C0949" w:rsidRDefault="00000000">
      <w:pPr>
        <w:rPr>
          <w:b/>
          <w:bCs/>
          <w:sz w:val="36"/>
          <w:szCs w:val="36"/>
        </w:rPr>
      </w:pPr>
      <w:r>
        <w:rPr>
          <w:b/>
          <w:bCs/>
          <w:sz w:val="36"/>
          <w:szCs w:val="36"/>
        </w:rPr>
        <w:t>7. Fazit</w:t>
      </w:r>
    </w:p>
    <w:p w14:paraId="0A991968" w14:textId="77777777" w:rsidR="000C0949" w:rsidRDefault="00000000">
      <w:r>
        <w:t>Mozart erschafft:</w:t>
      </w:r>
    </w:p>
    <w:p w14:paraId="2E70726A" w14:textId="77777777" w:rsidR="000C0949" w:rsidRDefault="00000000">
      <w:r>
        <w:t xml:space="preserve">    • eine polyphone Chromatik,</w:t>
      </w:r>
    </w:p>
    <w:p w14:paraId="2AE218DD" w14:textId="77777777" w:rsidR="000C0949" w:rsidRDefault="00000000">
      <w:r>
        <w:t xml:space="preserve">    • eine Illusion von Atonalität,</w:t>
      </w:r>
    </w:p>
    <w:p w14:paraId="3EE08D48" w14:textId="77777777" w:rsidR="000C0949" w:rsidRDefault="00000000">
      <w:r>
        <w:t xml:space="preserve">    • eine bewusste Tonalitätsverschleierung,</w:t>
      </w:r>
    </w:p>
    <w:p w14:paraId="4798E96F" w14:textId="77777777" w:rsidR="000C0949" w:rsidRDefault="00000000">
      <w:r>
        <w:t xml:space="preserve">    • und schließlich eine glanzvolle Erlösung in C-Dur.</w:t>
      </w:r>
    </w:p>
    <w:p w14:paraId="50401ED7" w14:textId="77777777" w:rsidR="000C0949" w:rsidRDefault="00000000">
      <w:r>
        <w:t xml:space="preserve">Die 22 Takte wirken wie ein Prolog der Spannung, der erst im Allegro seine Bedeutung erhält: das Chaos ordnet sich. Der Anfang steht in </w:t>
      </w:r>
      <w:proofErr w:type="spellStart"/>
      <w:r>
        <w:t>Cmoll</w:t>
      </w:r>
      <w:proofErr w:type="spellEnd"/>
      <w:r>
        <w:t xml:space="preserve">, mit Beginn des </w:t>
      </w:r>
      <w:proofErr w:type="spellStart"/>
      <w:r>
        <w:t>Allegros</w:t>
      </w:r>
      <w:proofErr w:type="spellEnd"/>
      <w:r>
        <w:t xml:space="preserve"> bricht jedoch strahlendes C-Dur durch.</w:t>
      </w:r>
    </w:p>
    <w:p w14:paraId="46EBFDF0" w14:textId="77777777" w:rsidR="000C0949" w:rsidRDefault="00000000">
      <w:pPr>
        <w:rPr>
          <w:b/>
          <w:bCs/>
          <w:sz w:val="36"/>
          <w:szCs w:val="36"/>
        </w:rPr>
      </w:pPr>
      <w:r>
        <w:rPr>
          <w:b/>
          <w:bCs/>
          <w:sz w:val="36"/>
          <w:szCs w:val="36"/>
        </w:rPr>
        <w:t>8 Literaturverzeichnis</w:t>
      </w:r>
    </w:p>
    <w:p w14:paraId="6679C63D" w14:textId="77777777" w:rsidR="000C0949" w:rsidRDefault="00000000">
      <w:r>
        <w:t>https://www.kammermusikfuehrer.de/werke/1281, abgerufen am 28. November 2022.</w:t>
      </w:r>
    </w:p>
    <w:p w14:paraId="68B6FB22" w14:textId="77777777" w:rsidR="000C0949" w:rsidRDefault="00000000">
      <w:r>
        <w:softHyphen/>
        <w:t>Prof. Manfred Dings, Form in der Musik. Wintersemester 2019/22.</w:t>
      </w:r>
    </w:p>
    <w:p w14:paraId="4ECD338C" w14:textId="77777777" w:rsidR="000C0949" w:rsidRDefault="00000000">
      <w:r>
        <w:t xml:space="preserve">Wikipedia, A </w:t>
      </w:r>
      <w:proofErr w:type="spellStart"/>
      <w:r>
        <w:t>Wikipédiából</w:t>
      </w:r>
      <w:proofErr w:type="spellEnd"/>
      <w:r>
        <w:t xml:space="preserve">, a </w:t>
      </w:r>
      <w:proofErr w:type="spellStart"/>
      <w:r>
        <w:t>szabad</w:t>
      </w:r>
      <w:proofErr w:type="spellEnd"/>
      <w:r>
        <w:t xml:space="preserve"> </w:t>
      </w:r>
      <w:proofErr w:type="spellStart"/>
      <w:r>
        <w:t>enciklopédiából</w:t>
      </w:r>
      <w:proofErr w:type="spellEnd"/>
      <w:r>
        <w:t>, Wolfgang Amadeus Mozart</w:t>
      </w:r>
    </w:p>
    <w:p w14:paraId="313F66CA" w14:textId="77777777" w:rsidR="000C0949" w:rsidRDefault="000C0949"/>
    <w:p w14:paraId="6857208F" w14:textId="77777777" w:rsidR="000C0949" w:rsidRDefault="000C0949"/>
    <w:p w14:paraId="7188EB3B" w14:textId="77777777" w:rsidR="000C0949" w:rsidRDefault="000C0949"/>
    <w:p w14:paraId="2CB53C1B" w14:textId="77777777" w:rsidR="000C0949" w:rsidRDefault="000C0949"/>
    <w:p w14:paraId="3FCFB372" w14:textId="77777777" w:rsidR="000C0949" w:rsidRDefault="000C0949"/>
    <w:p w14:paraId="1E23FBE0" w14:textId="77777777" w:rsidR="000C0949" w:rsidRDefault="000C0949"/>
    <w:p w14:paraId="65828395" w14:textId="77777777" w:rsidR="000C0949" w:rsidRDefault="000C0949"/>
    <w:p w14:paraId="5AFEE8B5" w14:textId="77777777" w:rsidR="000C0949" w:rsidRDefault="00000000">
      <w:pPr>
        <w:rPr>
          <w:b/>
          <w:bCs/>
          <w:sz w:val="36"/>
          <w:szCs w:val="36"/>
        </w:rPr>
      </w:pPr>
      <w:r>
        <w:rPr>
          <w:b/>
          <w:bCs/>
          <w:sz w:val="36"/>
          <w:szCs w:val="36"/>
        </w:rPr>
        <w:t>9. Plagiatserklärung</w:t>
      </w:r>
    </w:p>
    <w:p w14:paraId="00325215" w14:textId="77777777" w:rsidR="000C0949" w:rsidRDefault="00000000">
      <w:r>
        <w:t>Ich erkläre hiermit an Eides Statt, dass ich die Arbeit selbstständig angefertigt und keine anderen als die angegebenen Hilfsmittel und Quellen benutzt habe.</w:t>
      </w:r>
    </w:p>
    <w:p w14:paraId="25839971" w14:textId="77777777" w:rsidR="000C0949" w:rsidRDefault="000C0949"/>
    <w:p w14:paraId="44A2452A" w14:textId="77777777" w:rsidR="000C0949" w:rsidRDefault="000C0949"/>
    <w:p w14:paraId="20443E91" w14:textId="77777777" w:rsidR="000C0949" w:rsidRDefault="00000000">
      <w:proofErr w:type="spellStart"/>
      <w:r>
        <w:t>Rilchingen</w:t>
      </w:r>
      <w:proofErr w:type="spellEnd"/>
      <w:r>
        <w:t>-Hanweiler, den 31. März 2026…………………………</w:t>
      </w:r>
      <w:proofErr w:type="gramStart"/>
      <w:r>
        <w:t>…….</w:t>
      </w:r>
      <w:proofErr w:type="gramEnd"/>
      <w:r>
        <w:t>.Max Mustermann</w:t>
      </w:r>
    </w:p>
    <w:p w14:paraId="75210023" w14:textId="77777777" w:rsidR="000C0949" w:rsidRDefault="000C0949"/>
    <w:p w14:paraId="0E0F3927" w14:textId="77777777" w:rsidR="000C0949" w:rsidRDefault="000C0949"/>
    <w:p w14:paraId="791038FF" w14:textId="77777777" w:rsidR="000C0949" w:rsidRDefault="000C0949"/>
    <w:p w14:paraId="7E6798CD" w14:textId="77777777" w:rsidR="000C0949" w:rsidRDefault="000C0949"/>
    <w:p w14:paraId="675DEE93" w14:textId="77777777" w:rsidR="000C0949" w:rsidRDefault="000C0949"/>
    <w:p w14:paraId="19967238" w14:textId="77777777" w:rsidR="000C0949" w:rsidRDefault="000C0949"/>
    <w:p w14:paraId="3BA888A3" w14:textId="77777777" w:rsidR="000C0949" w:rsidRDefault="000C0949"/>
    <w:p w14:paraId="4B8EBB31" w14:textId="77777777" w:rsidR="000C0949" w:rsidRDefault="000C0949"/>
    <w:p w14:paraId="3DB028CF" w14:textId="77777777" w:rsidR="000C0949" w:rsidRDefault="000C0949"/>
    <w:p w14:paraId="2A1A5728" w14:textId="77777777" w:rsidR="000C0949" w:rsidRDefault="000C0949"/>
    <w:p w14:paraId="4F8E57B9" w14:textId="77777777" w:rsidR="000C0949" w:rsidRDefault="000C0949"/>
    <w:p w14:paraId="22C824E8" w14:textId="77777777" w:rsidR="000C0949" w:rsidRDefault="000C0949"/>
    <w:sectPr w:rsidR="000C0949">
      <w:pgSz w:w="11906" w:h="16838"/>
      <w:pgMar w:top="1417" w:right="1417" w:bottom="1134"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9535" w14:textId="77777777" w:rsidR="00795278" w:rsidRDefault="00795278">
      <w:r>
        <w:separator/>
      </w:r>
    </w:p>
  </w:endnote>
  <w:endnote w:type="continuationSeparator" w:id="0">
    <w:p w14:paraId="597B3F55" w14:textId="77777777" w:rsidR="00795278" w:rsidRDefault="0079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PingFang SC">
    <w:panose1 w:val="020B04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B0604020202020204"/>
    <w:charset w:val="01"/>
    <w:family w:val="roman"/>
    <w:pitch w:val="variable"/>
  </w:font>
  <w:font w:name="Songti SC">
    <w:panose1 w:val="02010600040101010101"/>
    <w:charset w:val="86"/>
    <w:family w:val="auto"/>
    <w:pitch w:val="variable"/>
    <w:sig w:usb0="00000287" w:usb1="080F0000" w:usb2="00000010" w:usb3="00000000" w:csb0="0004009F" w:csb1="00000000"/>
  </w:font>
  <w:font w:name="OpenSymbol">
    <w:altName w:val="Arial Unicode MS"/>
    <w:panose1 w:val="020B0604020202020204"/>
    <w:charset w:val="02"/>
    <w:family w:val="auto"/>
    <w:pitch w:val="default"/>
  </w:font>
  <w:font w:name="sans-serif">
    <w:altName w:val="Arial"/>
    <w:panose1 w:val="020B0604020202020204"/>
    <w:charset w:val="01"/>
    <w:family w:val="auto"/>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B25" w14:textId="77777777" w:rsidR="00795278" w:rsidRDefault="00795278">
      <w:pPr>
        <w:rPr>
          <w:sz w:val="12"/>
        </w:rPr>
      </w:pPr>
      <w:r>
        <w:separator/>
      </w:r>
    </w:p>
  </w:footnote>
  <w:footnote w:type="continuationSeparator" w:id="0">
    <w:p w14:paraId="4BE8D43F" w14:textId="77777777" w:rsidR="00795278" w:rsidRDefault="00795278">
      <w:pPr>
        <w:rPr>
          <w:sz w:val="12"/>
        </w:rPr>
      </w:pPr>
      <w:r>
        <w:continuationSeparator/>
      </w:r>
    </w:p>
  </w:footnote>
  <w:footnote w:id="1">
    <w:p w14:paraId="76598362" w14:textId="77777777" w:rsidR="000C0949" w:rsidRDefault="00000000">
      <w:pPr>
        <w:pStyle w:val="Funotentext"/>
      </w:pPr>
      <w:r>
        <w:rPr>
          <w:rStyle w:val="Funotenzeichen"/>
        </w:rPr>
        <w:footnoteRef/>
      </w:r>
      <w:r>
        <w:t xml:space="preserve"> Prof. Manfred Dings, Form in der Musik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D7E67"/>
    <w:multiLevelType w:val="multilevel"/>
    <w:tmpl w:val="03564D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4CF05F9A"/>
    <w:multiLevelType w:val="multilevel"/>
    <w:tmpl w:val="B240B69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4CF91F50"/>
    <w:multiLevelType w:val="multilevel"/>
    <w:tmpl w:val="31E44D46"/>
    <w:lvl w:ilvl="0">
      <w:start w:val="1"/>
      <w:numFmt w:val="decimal"/>
      <w:pStyle w:val="berschrift1"/>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644743430">
    <w:abstractNumId w:val="2"/>
  </w:num>
  <w:num w:numId="2" w16cid:durableId="407767962">
    <w:abstractNumId w:val="0"/>
  </w:num>
  <w:num w:numId="3" w16cid:durableId="1942449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C0949"/>
    <w:rsid w:val="000C0949"/>
    <w:rsid w:val="00382857"/>
    <w:rsid w:val="00795278"/>
    <w:rsid w:val="00A14B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E3F7C4A"/>
  <w15:docId w15:val="{3EC82248-31F3-2A47-8066-E31691C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berschrift"/>
    <w:next w:val="Textkrper"/>
    <w:uiPriority w:val="9"/>
    <w:qFormat/>
    <w:pPr>
      <w:numPr>
        <w:numId w:val="1"/>
      </w:numPr>
      <w:spacing w:before="238" w:after="283"/>
      <w:outlineLvl w:val="0"/>
    </w:pPr>
    <w:rPr>
      <w:b/>
      <w:bCs/>
      <w:sz w:val="36"/>
      <w:szCs w:val="36"/>
    </w:rPr>
  </w:style>
  <w:style w:type="paragraph" w:styleId="berschrift2">
    <w:name w:val="heading 2"/>
    <w:basedOn w:val="berschrift"/>
    <w:next w:val="Textkrper"/>
    <w:uiPriority w:val="9"/>
    <w:unhideWhenUsed/>
    <w:qFormat/>
    <w:pPr>
      <w:spacing w:before="200"/>
      <w:outlineLvl w:val="1"/>
    </w:pPr>
    <w:rPr>
      <w:rFonts w:ascii="Liberation Serif" w:eastAsia="Songti SC" w:hAnsi="Liberation Serif"/>
      <w:b/>
      <w:bCs/>
      <w:sz w:val="36"/>
      <w:szCs w:val="36"/>
    </w:rPr>
  </w:style>
  <w:style w:type="paragraph" w:styleId="berschrift3">
    <w:name w:val="heading 3"/>
    <w:basedOn w:val="berschrift"/>
    <w:next w:val="Textkrper"/>
    <w:uiPriority w:val="9"/>
    <w:unhideWhenUsed/>
    <w:qFormat/>
    <w:pPr>
      <w:spacing w:before="140"/>
      <w:outlineLvl w:val="2"/>
    </w:pPr>
    <w:rPr>
      <w:rFonts w:ascii="Liberation Serif" w:eastAsia="Songti SC" w:hAnsi="Liberation Serif"/>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qFormat/>
  </w:style>
  <w:style w:type="character" w:styleId="Hyperlink">
    <w:name w:val="Hyperlink"/>
    <w:basedOn w:val="Absatz-Standardschriftart"/>
    <w:rPr>
      <w:color w:val="0000FF"/>
      <w:u w:val="single"/>
    </w:rPr>
  </w:style>
  <w:style w:type="character" w:styleId="NichtaufgelsteErwhnung">
    <w:name w:val="Unresolved Mention"/>
    <w:basedOn w:val="Absatz-Standardschriftart"/>
    <w:qFormat/>
    <w:rPr>
      <w:color w:val="605E5C"/>
      <w:shd w:val="clear" w:color="auto" w:fill="E1DFDD"/>
    </w:rPr>
  </w:style>
  <w:style w:type="character" w:customStyle="1" w:styleId="FunotentextZchn">
    <w:name w:val="Fußnotentext Zchn"/>
    <w:basedOn w:val="Absatz-Standardschriftart"/>
    <w:link w:val="Funotentext"/>
    <w:qFormat/>
    <w:rPr>
      <w:sz w:val="20"/>
      <w:szCs w:val="20"/>
    </w:rPr>
  </w:style>
  <w:style w:type="character" w:styleId="Funotenzeichen">
    <w:name w:val="footnote reference"/>
    <w:rPr>
      <w:vertAlign w:val="superscript"/>
    </w:rPr>
  </w:style>
  <w:style w:type="character" w:customStyle="1" w:styleId="Verzeichnissprung">
    <w:name w:val="Verzeichnissprung"/>
    <w:qFormat/>
  </w:style>
  <w:style w:type="character" w:customStyle="1" w:styleId="Aufzhlungszeichen1">
    <w:name w:val="Aufzählungszeichen1"/>
    <w:qFormat/>
    <w:rPr>
      <w:rFonts w:ascii="OpenSymbol" w:eastAsia="OpenSymbol" w:hAnsi="OpenSymbol" w:cs="OpenSymbol"/>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pPr>
      <w:spacing w:after="140" w:line="276" w:lineRule="auto"/>
    </w:pPr>
  </w:style>
  <w:style w:type="paragraph" w:styleId="Liste">
    <w:name w:val="List"/>
    <w:basedOn w:val="Textkrper"/>
    <w:rPr>
      <w:rFonts w:cs="Arial Unicode MS"/>
    </w:rPr>
  </w:style>
  <w:style w:type="paragraph" w:styleId="Beschriftung">
    <w:name w:val="caption"/>
    <w:basedOn w:val="Standard"/>
    <w:qFormat/>
    <w:pPr>
      <w:suppressLineNumbers/>
      <w:spacing w:before="120" w:after="120"/>
    </w:pPr>
    <w:rPr>
      <w:rFonts w:cs="Arial Unicode MS"/>
      <w:i/>
      <w:iCs/>
    </w:rPr>
  </w:style>
  <w:style w:type="paragraph" w:customStyle="1" w:styleId="Verzeichnis">
    <w:name w:val="Verzeichnis"/>
    <w:basedOn w:val="Standard"/>
    <w:qFormat/>
    <w:pPr>
      <w:suppressLineNumbers/>
    </w:pPr>
    <w:rPr>
      <w:rFonts w:cs="Arial Unicode MS"/>
    </w:rPr>
  </w:style>
  <w:style w:type="paragraph" w:styleId="Listenabsatz">
    <w:name w:val="List Paragraph"/>
    <w:basedOn w:val="Standard"/>
    <w:qFormat/>
    <w:pPr>
      <w:ind w:left="720"/>
      <w:contextualSpacing/>
    </w:pPr>
  </w:style>
  <w:style w:type="paragraph" w:styleId="Funotentext">
    <w:name w:val="footnote text"/>
    <w:basedOn w:val="Standard"/>
    <w:link w:val="FunotentextZchn"/>
    <w:rPr>
      <w:sz w:val="20"/>
      <w:szCs w:val="20"/>
    </w:rPr>
  </w:style>
  <w:style w:type="paragraph" w:styleId="Indexberschrift">
    <w:name w:val="index heading"/>
    <w:basedOn w:val="berschrift"/>
    <w:pPr>
      <w:suppressLineNumbers/>
    </w:pPr>
    <w:rPr>
      <w:b/>
      <w:bCs/>
      <w:sz w:val="32"/>
      <w:szCs w:val="32"/>
    </w:rPr>
  </w:style>
  <w:style w:type="paragraph" w:styleId="Inhaltsverzeichnisberschrift">
    <w:name w:val="TOC Heading"/>
    <w:basedOn w:val="Indexberschrift"/>
    <w:qFormat/>
  </w:style>
  <w:style w:type="paragraph" w:styleId="Verzeichnis1">
    <w:name w:val="toc 1"/>
    <w:basedOn w:val="Verzeichnis"/>
    <w:pPr>
      <w:tabs>
        <w:tab w:val="right" w:leader="dot" w:pos="9072"/>
      </w:tabs>
    </w:pPr>
  </w:style>
  <w:style w:type="paragraph" w:customStyle="1" w:styleId="Blockzitat">
    <w:name w:val="Blockzitat"/>
    <w:basedOn w:val="Standard"/>
    <w:qFormat/>
    <w:pPr>
      <w:spacing w:after="283"/>
      <w:ind w:left="567" w:right="567"/>
    </w:pPr>
  </w:style>
  <w:style w:type="paragraph" w:customStyle="1" w:styleId="HorizontaleLinie">
    <w:name w:val="Horizontale Linie"/>
    <w:basedOn w:val="Standard"/>
    <w:next w:val="Textkrper"/>
    <w:qFormat/>
    <w:pPr>
      <w:suppressLineNumbers/>
      <w:pBdr>
        <w:bottom w:val="double" w:sz="2" w:space="0" w:color="808080"/>
      </w:pBdr>
      <w:spacing w:after="283"/>
    </w:pPr>
    <w:rPr>
      <w:sz w:val="12"/>
      <w:szCs w:val="12"/>
    </w:rPr>
  </w:style>
  <w:style w:type="paragraph" w:customStyle="1" w:styleId="Kopf-Fuzeile">
    <w:name w:val="Kopf-/Fußzeile"/>
    <w:basedOn w:val="Standard"/>
    <w:qFormat/>
    <w:pPr>
      <w:suppressLineNumbers/>
      <w:tabs>
        <w:tab w:val="center" w:pos="4536"/>
        <w:tab w:val="right" w:pos="9072"/>
      </w:tabs>
    </w:pPr>
  </w:style>
  <w:style w:type="paragraph" w:styleId="Fuzeile">
    <w:name w:val="footer"/>
    <w:basedOn w:val="Kopf-Fuzei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1669</Words>
  <Characters>9901</Characters>
  <Application>Microsoft Office Word</Application>
  <DocSecurity>0</DocSecurity>
  <Lines>275</Lines>
  <Paragraphs>167</Paragraphs>
  <ScaleCrop>false</ScaleCrop>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Manfred Dings</dc:creator>
  <dc:description/>
  <cp:lastModifiedBy>Manfred Dings</cp:lastModifiedBy>
  <cp:revision>89</cp:revision>
  <cp:lastPrinted>2025-12-15T09:40:00Z</cp:lastPrinted>
  <dcterms:created xsi:type="dcterms:W3CDTF">2022-11-28T15:37:00Z</dcterms:created>
  <dcterms:modified xsi:type="dcterms:W3CDTF">2025-12-15T08:42:00Z</dcterms:modified>
  <dc:language>de-DE</dc:language>
</cp:coreProperties>
</file>